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5DE" w:rsidRDefault="00B065DE" w:rsidP="00B065DE">
      <w:pPr>
        <w:jc w:val="center"/>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 учреждение высшего образования "Кузбасский институт Федеральной службы исполнения наказаний"</w:t>
      </w:r>
    </w:p>
    <w:p w:rsidR="00B065DE" w:rsidRDefault="00B065DE" w:rsidP="00B065DE">
      <w:pPr>
        <w:rPr>
          <w:rFonts w:ascii="Times New Roman" w:hAnsi="Times New Roman" w:cs="Times New Roman"/>
          <w:sz w:val="28"/>
          <w:szCs w:val="28"/>
        </w:rPr>
      </w:pPr>
    </w:p>
    <w:p w:rsidR="00B065DE" w:rsidRDefault="00B065DE" w:rsidP="00B065DE">
      <w:pPr>
        <w:rPr>
          <w:rFonts w:ascii="Times New Roman" w:hAnsi="Times New Roman" w:cs="Times New Roman"/>
          <w:sz w:val="28"/>
          <w:szCs w:val="28"/>
        </w:rPr>
      </w:pPr>
    </w:p>
    <w:p w:rsidR="00B065DE" w:rsidRPr="00E430BF" w:rsidRDefault="00E430BF" w:rsidP="00E430BF">
      <w:pPr>
        <w:jc w:val="center"/>
        <w:rPr>
          <w:rFonts w:ascii="Times New Roman" w:hAnsi="Times New Roman" w:cs="Times New Roman"/>
          <w:sz w:val="28"/>
          <w:szCs w:val="28"/>
        </w:rPr>
      </w:pPr>
      <w:r>
        <w:rPr>
          <w:rFonts w:ascii="Times New Roman" w:hAnsi="Times New Roman" w:cs="Times New Roman"/>
          <w:sz w:val="28"/>
          <w:szCs w:val="28"/>
        </w:rPr>
        <w:t>Кафедра уголовного права</w:t>
      </w:r>
    </w:p>
    <w:p w:rsidR="00B065DE" w:rsidRDefault="00B065DE" w:rsidP="00B065DE">
      <w:pPr>
        <w:rPr>
          <w:rFonts w:ascii="Times New Roman" w:hAnsi="Times New Roman" w:cs="Times New Roman"/>
          <w:sz w:val="28"/>
          <w:szCs w:val="28"/>
        </w:rPr>
      </w:pPr>
    </w:p>
    <w:p w:rsidR="00B065DE" w:rsidRDefault="00B065DE" w:rsidP="00656B92">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Курсовая работа на тему: «</w:t>
      </w:r>
      <w:r w:rsidR="00656B92">
        <w:rPr>
          <w:rFonts w:ascii="Times New Roman" w:eastAsia="Times New Roman" w:hAnsi="Times New Roman" w:cs="Times New Roman"/>
          <w:bCs/>
          <w:sz w:val="28"/>
          <w:szCs w:val="28"/>
          <w:lang w:eastAsia="ru-RU"/>
        </w:rPr>
        <w:t>Пожизненное лишение свободы как вид наказания в российском и зарубежном уголовном праве</w:t>
      </w:r>
      <w:r>
        <w:rPr>
          <w:rFonts w:ascii="Times New Roman" w:eastAsia="Times New Roman" w:hAnsi="Times New Roman" w:cs="Times New Roman"/>
          <w:bCs/>
          <w:sz w:val="28"/>
          <w:szCs w:val="28"/>
          <w:lang w:eastAsia="ru-RU"/>
        </w:rPr>
        <w:t>»</w:t>
      </w:r>
    </w:p>
    <w:p w:rsidR="00B065DE" w:rsidRDefault="00B065DE" w:rsidP="00B065DE">
      <w:pPr>
        <w:jc w:val="center"/>
        <w:rPr>
          <w:rFonts w:ascii="Times New Roman" w:eastAsia="Times New Roman" w:hAnsi="Times New Roman" w:cs="Times New Roman"/>
          <w:bCs/>
          <w:sz w:val="28"/>
          <w:szCs w:val="28"/>
          <w:lang w:eastAsia="ru-RU"/>
        </w:rPr>
      </w:pPr>
    </w:p>
    <w:p w:rsidR="00B065DE" w:rsidRDefault="00B065DE" w:rsidP="00B065DE">
      <w:pPr>
        <w:jc w:val="center"/>
        <w:rPr>
          <w:rFonts w:ascii="Times New Roman" w:eastAsia="Times New Roman" w:hAnsi="Times New Roman" w:cs="Times New Roman"/>
          <w:bCs/>
          <w:sz w:val="28"/>
          <w:szCs w:val="28"/>
          <w:lang w:eastAsia="ru-RU"/>
        </w:rPr>
      </w:pPr>
    </w:p>
    <w:p w:rsidR="00B065DE" w:rsidRDefault="0048014B" w:rsidP="0048014B">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CD1FE2">
        <w:rPr>
          <w:rFonts w:ascii="Times New Roman" w:eastAsia="Times New Roman" w:hAnsi="Times New Roman" w:cs="Times New Roman"/>
          <w:bCs/>
          <w:sz w:val="28"/>
          <w:szCs w:val="28"/>
          <w:lang w:eastAsia="ru-RU"/>
        </w:rPr>
        <w:t>Выполнил: курсант 2</w:t>
      </w:r>
      <w:r w:rsidR="00B065DE">
        <w:rPr>
          <w:rFonts w:ascii="Times New Roman" w:eastAsia="Times New Roman" w:hAnsi="Times New Roman" w:cs="Times New Roman"/>
          <w:bCs/>
          <w:sz w:val="28"/>
          <w:szCs w:val="28"/>
          <w:lang w:eastAsia="ru-RU"/>
        </w:rPr>
        <w:t xml:space="preserve"> курса, </w:t>
      </w:r>
      <w:r w:rsidR="00DD3CAA">
        <w:rPr>
          <w:rFonts w:ascii="Times New Roman" w:eastAsia="Times New Roman" w:hAnsi="Times New Roman" w:cs="Times New Roman"/>
          <w:bCs/>
          <w:sz w:val="28"/>
          <w:szCs w:val="28"/>
          <w:lang w:eastAsia="ru-RU"/>
        </w:rPr>
        <w:t>6</w:t>
      </w:r>
      <w:r w:rsidR="00B065DE">
        <w:rPr>
          <w:rFonts w:ascii="Times New Roman" w:eastAsia="Times New Roman" w:hAnsi="Times New Roman" w:cs="Times New Roman"/>
          <w:bCs/>
          <w:sz w:val="28"/>
          <w:szCs w:val="28"/>
          <w:lang w:eastAsia="ru-RU"/>
        </w:rPr>
        <w:t xml:space="preserve"> взвода</w:t>
      </w:r>
    </w:p>
    <w:p w:rsidR="00B065DE" w:rsidRDefault="00B065DE" w:rsidP="00B065DE">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учебно-строевого подразделения</w:t>
      </w:r>
    </w:p>
    <w:p w:rsidR="00B065DE" w:rsidRDefault="00B065DE" w:rsidP="00B065DE">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факультета Правоохранительной деятельности</w:t>
      </w:r>
    </w:p>
    <w:p w:rsidR="00B065DE" w:rsidRDefault="0026506D" w:rsidP="00B065DE">
      <w:pPr>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Логинов Р.Е</w:t>
      </w:r>
    </w:p>
    <w:p w:rsidR="0048014B" w:rsidRDefault="00E430BF" w:rsidP="00E430BF">
      <w:pPr>
        <w:spacing w:before="100" w:beforeAutospacing="1" w:after="100" w:afterAutospacing="1" w:line="240" w:lineRule="auto"/>
        <w:jc w:val="right"/>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Научный р</w:t>
      </w:r>
      <w:r w:rsidR="00B065DE">
        <w:rPr>
          <w:rFonts w:ascii="Times New Roman" w:eastAsia="Times New Roman" w:hAnsi="Times New Roman" w:cs="Times New Roman"/>
          <w:bCs/>
          <w:iCs/>
          <w:sz w:val="28"/>
          <w:szCs w:val="28"/>
          <w:lang w:eastAsia="ru-RU"/>
        </w:rPr>
        <w:t>уководитель:</w:t>
      </w:r>
    </w:p>
    <w:p w:rsidR="0048014B" w:rsidRDefault="00827E54" w:rsidP="00C304C1">
      <w:pPr>
        <w:spacing w:before="100" w:beforeAutospacing="1"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w:t>
      </w:r>
      <w:r w:rsidR="00CE1E3E">
        <w:rPr>
          <w:rFonts w:ascii="Times New Roman" w:eastAsia="Times New Roman" w:hAnsi="Times New Roman" w:cs="Times New Roman"/>
          <w:bCs/>
          <w:sz w:val="28"/>
          <w:szCs w:val="28"/>
          <w:lang w:eastAsia="ru-RU"/>
        </w:rPr>
        <w:t>андидат юридических наук, доцент</w:t>
      </w:r>
    </w:p>
    <w:p w:rsidR="00B065DE" w:rsidRDefault="007B1A1E" w:rsidP="0048014B">
      <w:pPr>
        <w:spacing w:before="100" w:beforeAutospacing="1"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CF6C1C">
        <w:rPr>
          <w:rFonts w:ascii="Times New Roman" w:eastAsia="Times New Roman" w:hAnsi="Times New Roman" w:cs="Times New Roman"/>
          <w:bCs/>
          <w:sz w:val="28"/>
          <w:szCs w:val="28"/>
          <w:lang w:eastAsia="ru-RU"/>
        </w:rPr>
        <w:t>полковник</w:t>
      </w:r>
      <w:r w:rsidR="0048014B">
        <w:rPr>
          <w:rFonts w:ascii="Times New Roman" w:eastAsia="Times New Roman" w:hAnsi="Times New Roman" w:cs="Times New Roman"/>
          <w:bCs/>
          <w:sz w:val="28"/>
          <w:szCs w:val="28"/>
          <w:lang w:eastAsia="ru-RU"/>
        </w:rPr>
        <w:t xml:space="preserve"> внутренней службы</w:t>
      </w:r>
    </w:p>
    <w:p w:rsidR="00B065DE" w:rsidRDefault="00E430BF" w:rsidP="0048014B">
      <w:pPr>
        <w:spacing w:before="100" w:beforeAutospacing="1"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Карамашев С.Б.</w:t>
      </w:r>
    </w:p>
    <w:p w:rsidR="0048014B" w:rsidRDefault="0048014B" w:rsidP="0048014B">
      <w:pPr>
        <w:spacing w:before="100" w:beforeAutospacing="1" w:after="100" w:afterAutospacing="1" w:line="240" w:lineRule="auto"/>
        <w:jc w:val="right"/>
        <w:rPr>
          <w:rFonts w:ascii="Times New Roman" w:eastAsia="Times New Roman" w:hAnsi="Times New Roman" w:cs="Times New Roman"/>
          <w:bCs/>
          <w:sz w:val="28"/>
          <w:szCs w:val="28"/>
          <w:lang w:eastAsia="ru-RU"/>
        </w:rPr>
      </w:pPr>
    </w:p>
    <w:p w:rsidR="00E430BF" w:rsidRDefault="00E430BF" w:rsidP="0048014B">
      <w:pPr>
        <w:spacing w:before="100" w:beforeAutospacing="1" w:after="100" w:afterAutospacing="1" w:line="240" w:lineRule="auto"/>
        <w:jc w:val="right"/>
        <w:rPr>
          <w:rFonts w:ascii="Times New Roman" w:eastAsia="Times New Roman" w:hAnsi="Times New Roman" w:cs="Times New Roman"/>
          <w:bCs/>
          <w:sz w:val="28"/>
          <w:szCs w:val="28"/>
          <w:lang w:eastAsia="ru-RU"/>
        </w:rPr>
      </w:pPr>
    </w:p>
    <w:p w:rsidR="00B065DE" w:rsidRDefault="00F14D85" w:rsidP="00B065DE">
      <w:pPr>
        <w:spacing w:before="100" w:beforeAutospacing="1" w:after="100" w:afterAutospacing="1"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065DE">
        <w:rPr>
          <w:rFonts w:ascii="Times New Roman" w:eastAsia="Times New Roman" w:hAnsi="Times New Roman" w:cs="Times New Roman"/>
          <w:bCs/>
          <w:sz w:val="28"/>
          <w:szCs w:val="28"/>
          <w:lang w:eastAsia="ru-RU"/>
        </w:rPr>
        <w:t>Работа защищена на оценку «______________»</w:t>
      </w:r>
    </w:p>
    <w:p w:rsidR="00B065DE" w:rsidRDefault="00F14D85" w:rsidP="00B065DE">
      <w:pPr>
        <w:spacing w:before="100" w:beforeAutospacing="1" w:after="100" w:afterAutospacing="1"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065DE">
        <w:rPr>
          <w:rFonts w:ascii="Times New Roman" w:eastAsia="Times New Roman" w:hAnsi="Times New Roman" w:cs="Times New Roman"/>
          <w:bCs/>
          <w:sz w:val="28"/>
          <w:szCs w:val="28"/>
          <w:lang w:eastAsia="ru-RU"/>
        </w:rPr>
        <w:t xml:space="preserve">Дата защиты: «____» ____________ 20 ___ год </w:t>
      </w:r>
    </w:p>
    <w:p w:rsidR="0048014B" w:rsidRDefault="0048014B" w:rsidP="0048014B">
      <w:pPr>
        <w:jc w:val="center"/>
        <w:rPr>
          <w:rFonts w:ascii="Times New Roman" w:eastAsia="Times New Roman" w:hAnsi="Times New Roman" w:cs="Times New Roman"/>
          <w:bCs/>
          <w:sz w:val="28"/>
          <w:szCs w:val="28"/>
          <w:lang w:eastAsia="ru-RU"/>
        </w:rPr>
      </w:pPr>
    </w:p>
    <w:p w:rsidR="00C8616A" w:rsidRDefault="00C8616A" w:rsidP="0048014B">
      <w:pPr>
        <w:jc w:val="center"/>
        <w:rPr>
          <w:rFonts w:ascii="Times New Roman" w:eastAsia="Times New Roman" w:hAnsi="Times New Roman" w:cs="Times New Roman"/>
          <w:bCs/>
          <w:sz w:val="28"/>
          <w:szCs w:val="28"/>
          <w:lang w:eastAsia="ru-RU"/>
        </w:rPr>
      </w:pPr>
    </w:p>
    <w:p w:rsidR="00B065DE" w:rsidRDefault="00B065DE" w:rsidP="0048014B">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Новокузнецк</w:t>
      </w:r>
    </w:p>
    <w:p w:rsidR="00B20DB9" w:rsidRPr="00DF79A0" w:rsidRDefault="00CB109D" w:rsidP="00DF79A0">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2018</w:t>
      </w:r>
    </w:p>
    <w:p w:rsidR="000D7F71" w:rsidRPr="0048014B" w:rsidRDefault="000D7F71" w:rsidP="00A85B70">
      <w:pPr>
        <w:spacing w:line="360" w:lineRule="auto"/>
        <w:ind w:right="140"/>
        <w:jc w:val="center"/>
        <w:rPr>
          <w:rFonts w:ascii="Times New Roman" w:hAnsi="Times New Roman" w:cs="Times New Roman"/>
          <w:b/>
          <w:bCs/>
          <w:color w:val="000000" w:themeColor="text1"/>
          <w:sz w:val="28"/>
          <w:szCs w:val="28"/>
        </w:rPr>
      </w:pPr>
      <w:r w:rsidRPr="00227F88">
        <w:rPr>
          <w:rFonts w:ascii="Times New Roman" w:hAnsi="Times New Roman" w:cs="Times New Roman"/>
          <w:bCs/>
          <w:color w:val="000000" w:themeColor="text1"/>
          <w:sz w:val="28"/>
          <w:szCs w:val="28"/>
        </w:rPr>
        <w:lastRenderedPageBreak/>
        <w:t>ОГЛАВЛЕНИЕ</w:t>
      </w:r>
    </w:p>
    <w:p w:rsidR="000D7F71" w:rsidRDefault="000D7F71" w:rsidP="004C5FB9">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ВВЕДЕНИЕ………………………………………………………………</w:t>
      </w:r>
      <w:r w:rsidR="009A1D8A">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………3</w:t>
      </w:r>
    </w:p>
    <w:p w:rsidR="00CD1FE2" w:rsidRDefault="004C5FB9" w:rsidP="004C5FB9">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ГЛАВА 1. </w:t>
      </w:r>
      <w:r w:rsidR="00656B92">
        <w:rPr>
          <w:rFonts w:ascii="Times New Roman" w:hAnsi="Times New Roman" w:cs="Times New Roman"/>
          <w:bCs/>
          <w:color w:val="000000" w:themeColor="text1"/>
          <w:sz w:val="28"/>
          <w:szCs w:val="28"/>
        </w:rPr>
        <w:t>ИСТОРИЯ РАЗВИТИЯ И ЗНАЧЕНИЕ ПОЖИЗНЕННОГО ЛИШЕНИЯ СВОБОДЫ В СИСТЕМЕ НАКАЗАНИЙ…………………………</w:t>
      </w:r>
      <w:r w:rsidR="008226E0">
        <w:rPr>
          <w:rFonts w:ascii="Times New Roman" w:hAnsi="Times New Roman" w:cs="Times New Roman"/>
          <w:bCs/>
          <w:color w:val="000000" w:themeColor="text1"/>
          <w:sz w:val="28"/>
          <w:szCs w:val="28"/>
        </w:rPr>
        <w:t>5</w:t>
      </w:r>
    </w:p>
    <w:p w:rsidR="00656B92" w:rsidRDefault="00656B92" w:rsidP="004C5FB9">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1.1 Понятие и место пожизненного лишен</w:t>
      </w:r>
      <w:r w:rsidR="008226E0">
        <w:rPr>
          <w:rFonts w:ascii="Times New Roman" w:hAnsi="Times New Roman" w:cs="Times New Roman"/>
          <w:bCs/>
          <w:color w:val="000000" w:themeColor="text1"/>
          <w:sz w:val="28"/>
          <w:szCs w:val="28"/>
        </w:rPr>
        <w:t>ия свободы в системе наказаний…5</w:t>
      </w:r>
    </w:p>
    <w:p w:rsidR="00CF2CD7" w:rsidRDefault="00656B92" w:rsidP="004C5FB9">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1.2 История развития и правовые начала пожизненного лишения свободы в российском уголов</w:t>
      </w:r>
      <w:r w:rsidR="008226E0">
        <w:rPr>
          <w:rFonts w:ascii="Times New Roman" w:hAnsi="Times New Roman" w:cs="Times New Roman"/>
          <w:bCs/>
          <w:color w:val="000000" w:themeColor="text1"/>
          <w:sz w:val="28"/>
          <w:szCs w:val="28"/>
        </w:rPr>
        <w:t>ном праве…………………………………………………...11</w:t>
      </w:r>
    </w:p>
    <w:p w:rsidR="00CF2CD7" w:rsidRDefault="00656B92" w:rsidP="004C5FB9">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1.3 История развития и правовые начала пожизненного лишения свободы в зарубежном уголов</w:t>
      </w:r>
      <w:r w:rsidR="008226E0">
        <w:rPr>
          <w:rFonts w:ascii="Times New Roman" w:hAnsi="Times New Roman" w:cs="Times New Roman"/>
          <w:bCs/>
          <w:color w:val="000000" w:themeColor="text1"/>
          <w:sz w:val="28"/>
          <w:szCs w:val="28"/>
        </w:rPr>
        <w:t>ном праве…………………………………………</w:t>
      </w:r>
      <w:r w:rsidR="009A1D8A">
        <w:rPr>
          <w:rFonts w:ascii="Times New Roman" w:hAnsi="Times New Roman" w:cs="Times New Roman"/>
          <w:bCs/>
          <w:color w:val="000000" w:themeColor="text1"/>
          <w:sz w:val="28"/>
          <w:szCs w:val="28"/>
        </w:rPr>
        <w:t>..</w:t>
      </w:r>
      <w:r w:rsidR="008226E0">
        <w:rPr>
          <w:rFonts w:ascii="Times New Roman" w:hAnsi="Times New Roman" w:cs="Times New Roman"/>
          <w:bCs/>
          <w:color w:val="000000" w:themeColor="text1"/>
          <w:sz w:val="28"/>
          <w:szCs w:val="28"/>
        </w:rPr>
        <w:t>………14</w:t>
      </w:r>
    </w:p>
    <w:p w:rsidR="00CD1FE2" w:rsidRDefault="00656B92" w:rsidP="004C5FB9">
      <w:pPr>
        <w:spacing w:line="360" w:lineRule="auto"/>
        <w:ind w:right="140"/>
        <w:jc w:val="both"/>
        <w:rPr>
          <w:rFonts w:ascii="Times New Roman" w:hAnsi="Times New Roman"/>
          <w:bCs/>
          <w:color w:val="000000" w:themeColor="text1"/>
          <w:sz w:val="28"/>
          <w:szCs w:val="28"/>
        </w:rPr>
      </w:pPr>
      <w:r>
        <w:rPr>
          <w:rFonts w:ascii="Times New Roman" w:hAnsi="Times New Roman"/>
          <w:bCs/>
          <w:color w:val="000000" w:themeColor="text1"/>
          <w:sz w:val="28"/>
          <w:szCs w:val="28"/>
        </w:rPr>
        <w:t>ГЛАВА  2. ОСОБЕННОСТИ НАЗНАЧЕНИЯ ПО</w:t>
      </w:r>
      <w:r w:rsidR="008226E0">
        <w:rPr>
          <w:rFonts w:ascii="Times New Roman" w:hAnsi="Times New Roman"/>
          <w:bCs/>
          <w:color w:val="000000" w:themeColor="text1"/>
          <w:sz w:val="28"/>
          <w:szCs w:val="28"/>
        </w:rPr>
        <w:t>ЖИЗНЕННОГО ЛИШЕНИЯ СВОБОДЫ……………</w:t>
      </w:r>
      <w:r>
        <w:rPr>
          <w:rFonts w:ascii="Times New Roman" w:hAnsi="Times New Roman"/>
          <w:bCs/>
          <w:color w:val="000000" w:themeColor="text1"/>
          <w:sz w:val="28"/>
          <w:szCs w:val="28"/>
        </w:rPr>
        <w:t>…………………………………………………</w:t>
      </w:r>
      <w:r w:rsidR="009A1D8A">
        <w:rPr>
          <w:rFonts w:ascii="Times New Roman" w:hAnsi="Times New Roman"/>
          <w:bCs/>
          <w:color w:val="000000" w:themeColor="text1"/>
          <w:sz w:val="28"/>
          <w:szCs w:val="28"/>
        </w:rPr>
        <w:t>.</w:t>
      </w:r>
      <w:r>
        <w:rPr>
          <w:rFonts w:ascii="Times New Roman" w:hAnsi="Times New Roman"/>
          <w:bCs/>
          <w:color w:val="000000" w:themeColor="text1"/>
          <w:sz w:val="28"/>
          <w:szCs w:val="28"/>
        </w:rPr>
        <w:t>………</w:t>
      </w:r>
      <w:r w:rsidR="008226E0">
        <w:rPr>
          <w:rFonts w:ascii="Times New Roman" w:hAnsi="Times New Roman"/>
          <w:bCs/>
          <w:color w:val="000000" w:themeColor="text1"/>
          <w:sz w:val="28"/>
          <w:szCs w:val="28"/>
        </w:rPr>
        <w:t>19</w:t>
      </w:r>
    </w:p>
    <w:p w:rsidR="00CD1FE2" w:rsidRDefault="00656B92" w:rsidP="004C5FB9">
      <w:pPr>
        <w:spacing w:line="360" w:lineRule="auto"/>
        <w:ind w:right="140"/>
        <w:jc w:val="both"/>
        <w:rPr>
          <w:rFonts w:ascii="Times New Roman" w:hAnsi="Times New Roman"/>
          <w:bCs/>
          <w:color w:val="000000" w:themeColor="text1"/>
          <w:sz w:val="28"/>
          <w:szCs w:val="28"/>
        </w:rPr>
      </w:pPr>
      <w:r>
        <w:rPr>
          <w:rFonts w:ascii="Times New Roman" w:hAnsi="Times New Roman"/>
          <w:bCs/>
          <w:color w:val="000000" w:themeColor="text1"/>
          <w:sz w:val="28"/>
          <w:szCs w:val="28"/>
        </w:rPr>
        <w:t>2.1 Особенности назначения пожизненного лишения свободы в российском уголовном праве…………………</w:t>
      </w:r>
      <w:r w:rsidR="008226E0">
        <w:rPr>
          <w:rFonts w:ascii="Times New Roman" w:hAnsi="Times New Roman"/>
          <w:bCs/>
          <w:color w:val="000000" w:themeColor="text1"/>
          <w:sz w:val="28"/>
          <w:szCs w:val="28"/>
        </w:rPr>
        <w:t>………………………………………………19</w:t>
      </w:r>
    </w:p>
    <w:p w:rsidR="00CD1FE2" w:rsidRPr="00CD1FE2" w:rsidRDefault="00656B92" w:rsidP="009232A8">
      <w:pPr>
        <w:spacing w:line="360" w:lineRule="auto"/>
        <w:ind w:right="140"/>
        <w:jc w:val="both"/>
        <w:rPr>
          <w:rFonts w:ascii="Times New Roman" w:hAnsi="Times New Roman"/>
          <w:bCs/>
          <w:color w:val="000000" w:themeColor="text1"/>
          <w:sz w:val="28"/>
          <w:szCs w:val="28"/>
        </w:rPr>
      </w:pPr>
      <w:r>
        <w:rPr>
          <w:rFonts w:ascii="Times New Roman" w:hAnsi="Times New Roman"/>
          <w:bCs/>
          <w:color w:val="000000" w:themeColor="text1"/>
          <w:sz w:val="28"/>
          <w:szCs w:val="28"/>
        </w:rPr>
        <w:t>2.2 Особенности назначения пожизненного лишения свободы в зарубежном уголовном п</w:t>
      </w:r>
      <w:r w:rsidR="008226E0">
        <w:rPr>
          <w:rFonts w:ascii="Times New Roman" w:hAnsi="Times New Roman"/>
          <w:bCs/>
          <w:color w:val="000000" w:themeColor="text1"/>
          <w:sz w:val="28"/>
          <w:szCs w:val="28"/>
        </w:rPr>
        <w:t>раве……………………………………………………</w:t>
      </w:r>
      <w:r w:rsidR="004A701C" w:rsidRPr="004A701C">
        <w:rPr>
          <w:rFonts w:ascii="Times New Roman" w:hAnsi="Times New Roman"/>
          <w:bCs/>
          <w:color w:val="000000" w:themeColor="text1"/>
          <w:sz w:val="28"/>
          <w:szCs w:val="28"/>
        </w:rPr>
        <w:t>..</w:t>
      </w:r>
      <w:r w:rsidR="008226E0">
        <w:rPr>
          <w:rFonts w:ascii="Times New Roman" w:hAnsi="Times New Roman"/>
          <w:bCs/>
          <w:color w:val="000000" w:themeColor="text1"/>
          <w:sz w:val="28"/>
          <w:szCs w:val="28"/>
        </w:rPr>
        <w:t>………</w:t>
      </w:r>
      <w:r w:rsidR="009A1D8A">
        <w:rPr>
          <w:rFonts w:ascii="Times New Roman" w:hAnsi="Times New Roman"/>
          <w:bCs/>
          <w:color w:val="000000" w:themeColor="text1"/>
          <w:sz w:val="28"/>
          <w:szCs w:val="28"/>
        </w:rPr>
        <w:t>..</w:t>
      </w:r>
      <w:r w:rsidR="008226E0">
        <w:rPr>
          <w:rFonts w:ascii="Times New Roman" w:hAnsi="Times New Roman"/>
          <w:bCs/>
          <w:color w:val="000000" w:themeColor="text1"/>
          <w:sz w:val="28"/>
          <w:szCs w:val="28"/>
        </w:rPr>
        <w:t>…23</w:t>
      </w:r>
    </w:p>
    <w:p w:rsidR="000D7F71" w:rsidRPr="006842A1" w:rsidRDefault="000D7F71" w:rsidP="004C5FB9">
      <w:pPr>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ЗАКЛЮ</w:t>
      </w:r>
      <w:r w:rsidR="009A1D8A">
        <w:rPr>
          <w:rFonts w:ascii="Times New Roman" w:hAnsi="Times New Roman" w:cs="Times New Roman"/>
          <w:bCs/>
          <w:color w:val="000000" w:themeColor="text1"/>
          <w:sz w:val="28"/>
          <w:szCs w:val="28"/>
        </w:rPr>
        <w:t>ЧЕНИЕ………………………………………………………………..…29</w:t>
      </w:r>
    </w:p>
    <w:p w:rsidR="000D7F71" w:rsidRPr="006842A1" w:rsidRDefault="00BD2557" w:rsidP="00475EBD">
      <w:pPr>
        <w:tabs>
          <w:tab w:val="left" w:pos="9214"/>
        </w:tabs>
        <w:spacing w:line="360" w:lineRule="auto"/>
        <w:ind w:right="14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СП</w:t>
      </w:r>
      <w:r w:rsidR="000D7F71">
        <w:rPr>
          <w:rFonts w:ascii="Times New Roman" w:hAnsi="Times New Roman" w:cs="Times New Roman"/>
          <w:bCs/>
          <w:color w:val="000000" w:themeColor="text1"/>
          <w:sz w:val="28"/>
          <w:szCs w:val="28"/>
        </w:rPr>
        <w:t>ИСОК ИСПОЛЬЗУ</w:t>
      </w:r>
      <w:r w:rsidR="009A1D8A">
        <w:rPr>
          <w:rFonts w:ascii="Times New Roman" w:hAnsi="Times New Roman" w:cs="Times New Roman"/>
          <w:bCs/>
          <w:color w:val="000000" w:themeColor="text1"/>
          <w:sz w:val="28"/>
          <w:szCs w:val="28"/>
        </w:rPr>
        <w:t>ЕМОЙ ЛИТЕРАТУРЫ…………………………….......32</w:t>
      </w:r>
    </w:p>
    <w:p w:rsidR="00DE64E6" w:rsidRPr="006842A1" w:rsidRDefault="00DE64E6" w:rsidP="006842A1">
      <w:pPr>
        <w:spacing w:line="360" w:lineRule="auto"/>
        <w:rPr>
          <w:rFonts w:ascii="Times New Roman" w:hAnsi="Times New Roman" w:cs="Times New Roman"/>
          <w:bCs/>
          <w:color w:val="000000" w:themeColor="text1"/>
          <w:sz w:val="28"/>
          <w:szCs w:val="28"/>
        </w:rPr>
      </w:pPr>
    </w:p>
    <w:p w:rsidR="00DE64E6" w:rsidRPr="006842A1" w:rsidRDefault="00DE64E6" w:rsidP="006842A1">
      <w:pPr>
        <w:spacing w:line="360" w:lineRule="auto"/>
        <w:rPr>
          <w:rFonts w:ascii="Times New Roman" w:hAnsi="Times New Roman" w:cs="Times New Roman"/>
          <w:bCs/>
          <w:color w:val="000000" w:themeColor="text1"/>
          <w:sz w:val="28"/>
          <w:szCs w:val="28"/>
        </w:rPr>
      </w:pPr>
    </w:p>
    <w:p w:rsidR="00D8503C" w:rsidRDefault="00D8503C" w:rsidP="00D8503C">
      <w:pPr>
        <w:spacing w:line="360" w:lineRule="auto"/>
        <w:rPr>
          <w:rFonts w:ascii="Times New Roman" w:hAnsi="Times New Roman" w:cs="Times New Roman"/>
          <w:bCs/>
          <w:color w:val="000000" w:themeColor="text1"/>
          <w:sz w:val="28"/>
          <w:szCs w:val="28"/>
        </w:rPr>
      </w:pPr>
    </w:p>
    <w:p w:rsidR="00743974" w:rsidRDefault="00743974" w:rsidP="00D8503C">
      <w:pPr>
        <w:spacing w:line="360" w:lineRule="auto"/>
        <w:rPr>
          <w:rFonts w:ascii="Times New Roman" w:hAnsi="Times New Roman" w:cs="Times New Roman"/>
          <w:bCs/>
          <w:color w:val="000000" w:themeColor="text1"/>
          <w:sz w:val="28"/>
          <w:szCs w:val="28"/>
        </w:rPr>
      </w:pPr>
    </w:p>
    <w:p w:rsidR="00743974" w:rsidRDefault="00743974" w:rsidP="00D8503C">
      <w:pPr>
        <w:spacing w:line="360" w:lineRule="auto"/>
        <w:rPr>
          <w:rFonts w:ascii="Times New Roman" w:hAnsi="Times New Roman" w:cs="Times New Roman"/>
          <w:bCs/>
          <w:color w:val="000000" w:themeColor="text1"/>
          <w:sz w:val="28"/>
          <w:szCs w:val="28"/>
        </w:rPr>
        <w:sectPr w:rsidR="00743974" w:rsidSect="002D383A">
          <w:headerReference w:type="default" r:id="rId8"/>
          <w:footnotePr>
            <w:numRestart w:val="eachPage"/>
          </w:footnotePr>
          <w:pgSz w:w="11906" w:h="16838"/>
          <w:pgMar w:top="1134" w:right="709" w:bottom="1134" w:left="1701" w:header="708" w:footer="708" w:gutter="0"/>
          <w:pgNumType w:start="1"/>
          <w:cols w:space="708"/>
          <w:titlePg/>
          <w:docGrid w:linePitch="360"/>
        </w:sectPr>
      </w:pPr>
    </w:p>
    <w:p w:rsidR="00CD1FE2" w:rsidRPr="00743974" w:rsidRDefault="00743974" w:rsidP="00743974">
      <w:pPr>
        <w:widowControl w:val="0"/>
        <w:autoSpaceDE w:val="0"/>
        <w:autoSpaceDN w:val="0"/>
        <w:adjustRightInd w:val="0"/>
        <w:spacing w:after="0" w:line="360" w:lineRule="auto"/>
        <w:jc w:val="center"/>
        <w:rPr>
          <w:rFonts w:ascii="Times New Roman" w:hAnsi="Times New Roman"/>
          <w:bCs/>
          <w:color w:val="000000"/>
          <w:sz w:val="28"/>
          <w:szCs w:val="28"/>
        </w:rPr>
      </w:pPr>
      <w:r>
        <w:rPr>
          <w:rFonts w:ascii="Times New Roman" w:hAnsi="Times New Roman"/>
          <w:bCs/>
          <w:color w:val="000000"/>
          <w:sz w:val="28"/>
          <w:szCs w:val="28"/>
        </w:rPr>
        <w:lastRenderedPageBreak/>
        <w:t>ВВЕДЕНИЕ</w:t>
      </w:r>
    </w:p>
    <w:p w:rsidR="007F54E8" w:rsidRPr="007F54E8" w:rsidRDefault="0022609D" w:rsidP="0022609D">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Актуальность</w:t>
      </w:r>
      <w:r w:rsidR="007F54E8" w:rsidRPr="007F54E8">
        <w:rPr>
          <w:rFonts w:ascii="Times New Roman" w:hAnsi="Times New Roman"/>
          <w:color w:val="000000"/>
          <w:sz w:val="28"/>
          <w:szCs w:val="28"/>
        </w:rPr>
        <w:t xml:space="preserve"> </w:t>
      </w:r>
      <w:r w:rsidR="007F54E8">
        <w:rPr>
          <w:rFonts w:ascii="Times New Roman" w:hAnsi="Times New Roman"/>
          <w:color w:val="000000"/>
          <w:sz w:val="28"/>
          <w:szCs w:val="28"/>
        </w:rPr>
        <w:t>темы исследования обусловлена в первую очередь необходимостью научного поиска эффективных мер борьбы с тяжкими и особо тяжкими преступлениями. Сохранение высокого уровня преступности, совершение немыслимых по своей жестокости убийств и террористических актов, унесших жизни сотней людей, заставляют задуматься об адекватных мерах противодействия подобным опасным деяниям. Несмотря на то, что первостепенное значение в борьбе с преступностью имеют профилактические меры, не менее важным средством остается применение к виновным мер уголовного характера. К числу наиболее строгих из них относятся пожизненное лишение свободы.</w:t>
      </w:r>
    </w:p>
    <w:p w:rsidR="007F54E8" w:rsidRDefault="0022609D" w:rsidP="0022609D">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Объектом исследования </w:t>
      </w:r>
      <w:r w:rsidR="007F54E8">
        <w:rPr>
          <w:rFonts w:ascii="Times New Roman" w:hAnsi="Times New Roman"/>
          <w:color w:val="000000"/>
          <w:sz w:val="28"/>
          <w:szCs w:val="28"/>
        </w:rPr>
        <w:t>выступают правоотношения использ</w:t>
      </w:r>
      <w:r w:rsidR="00A4001D">
        <w:rPr>
          <w:rFonts w:ascii="Times New Roman" w:hAnsi="Times New Roman"/>
          <w:color w:val="000000"/>
          <w:sz w:val="28"/>
          <w:szCs w:val="28"/>
        </w:rPr>
        <w:t>ования такого наказания, как пожизненное лишение свободы, особенности и назначения и развития.</w:t>
      </w:r>
    </w:p>
    <w:p w:rsidR="0022609D" w:rsidRDefault="0022609D" w:rsidP="0022609D">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Предметом исследования </w:t>
      </w:r>
      <w:r w:rsidR="00A4001D">
        <w:rPr>
          <w:rFonts w:ascii="Times New Roman" w:hAnsi="Times New Roman"/>
          <w:color w:val="000000"/>
          <w:sz w:val="28"/>
          <w:szCs w:val="28"/>
        </w:rPr>
        <w:t>выступает действующее российское и зарубежное законодательство, регулирую</w:t>
      </w:r>
      <w:r w:rsidR="00446E10">
        <w:rPr>
          <w:rFonts w:ascii="Times New Roman" w:hAnsi="Times New Roman"/>
          <w:color w:val="000000"/>
          <w:sz w:val="28"/>
          <w:szCs w:val="28"/>
        </w:rPr>
        <w:t>щее пожизненное лишение св</w:t>
      </w:r>
      <w:r w:rsidR="002F0CAD">
        <w:rPr>
          <w:rFonts w:ascii="Times New Roman" w:hAnsi="Times New Roman"/>
          <w:color w:val="000000"/>
          <w:sz w:val="28"/>
          <w:szCs w:val="28"/>
        </w:rPr>
        <w:t>ободы, практика применения норм по теме работы.</w:t>
      </w:r>
    </w:p>
    <w:p w:rsidR="00A4001D" w:rsidRDefault="00446E10" w:rsidP="0022609D">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Целью моего исследования являе</w:t>
      </w:r>
      <w:r w:rsidR="0022609D">
        <w:rPr>
          <w:rFonts w:ascii="Times New Roman" w:hAnsi="Times New Roman"/>
          <w:color w:val="000000"/>
          <w:sz w:val="28"/>
          <w:szCs w:val="28"/>
        </w:rPr>
        <w:t xml:space="preserve">тся </w:t>
      </w:r>
      <w:r>
        <w:rPr>
          <w:rFonts w:ascii="Times New Roman" w:hAnsi="Times New Roman"/>
          <w:color w:val="000000"/>
          <w:sz w:val="28"/>
          <w:szCs w:val="28"/>
        </w:rPr>
        <w:t>характеристика</w:t>
      </w:r>
      <w:r w:rsidR="00A4001D">
        <w:rPr>
          <w:rFonts w:ascii="Times New Roman" w:hAnsi="Times New Roman"/>
          <w:color w:val="000000"/>
          <w:sz w:val="28"/>
          <w:szCs w:val="28"/>
        </w:rPr>
        <w:t xml:space="preserve"> наиболее значимых аспектов проблемы пожизненного лишения свободы как вида наказания.</w:t>
      </w:r>
    </w:p>
    <w:p w:rsidR="0022609D" w:rsidRDefault="0022609D" w:rsidP="0022609D">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Исходя из целей работы, мной были поставлены следующие задачи:</w:t>
      </w:r>
    </w:p>
    <w:p w:rsidR="0022609D" w:rsidRDefault="0022609D" w:rsidP="0022609D">
      <w:pPr>
        <w:widowControl w:val="0"/>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A4001D">
        <w:rPr>
          <w:rFonts w:ascii="Times New Roman" w:hAnsi="Times New Roman"/>
          <w:color w:val="000000"/>
          <w:sz w:val="28"/>
          <w:szCs w:val="28"/>
        </w:rPr>
        <w:t>Изучение возникновения и развития института пожизненного лишения свободы</w:t>
      </w:r>
      <w:r>
        <w:rPr>
          <w:rFonts w:ascii="Times New Roman" w:hAnsi="Times New Roman"/>
          <w:color w:val="000000"/>
          <w:sz w:val="28"/>
          <w:szCs w:val="28"/>
        </w:rPr>
        <w:t>;</w:t>
      </w:r>
    </w:p>
    <w:p w:rsidR="0022609D" w:rsidRDefault="00A4001D" w:rsidP="0022609D">
      <w:pPr>
        <w:widowControl w:val="0"/>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w:t>
      </w:r>
      <w:r w:rsidR="00767774">
        <w:rPr>
          <w:rFonts w:ascii="Times New Roman" w:hAnsi="Times New Roman"/>
          <w:color w:val="000000"/>
          <w:sz w:val="28"/>
          <w:szCs w:val="28"/>
        </w:rPr>
        <w:t xml:space="preserve"> </w:t>
      </w:r>
      <w:r>
        <w:rPr>
          <w:rFonts w:ascii="Times New Roman" w:hAnsi="Times New Roman"/>
          <w:color w:val="000000"/>
          <w:sz w:val="28"/>
          <w:szCs w:val="28"/>
        </w:rPr>
        <w:t>Раскрытие понятия, признаков и сущности пожизненного лишения свободы</w:t>
      </w:r>
      <w:r w:rsidR="0022609D">
        <w:rPr>
          <w:rFonts w:ascii="Times New Roman" w:hAnsi="Times New Roman"/>
          <w:color w:val="000000"/>
          <w:sz w:val="28"/>
          <w:szCs w:val="28"/>
        </w:rPr>
        <w:t>;</w:t>
      </w:r>
    </w:p>
    <w:p w:rsidR="0022609D" w:rsidRDefault="0022609D" w:rsidP="0022609D">
      <w:pPr>
        <w:widowControl w:val="0"/>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A4001D">
        <w:rPr>
          <w:rFonts w:ascii="Times New Roman" w:hAnsi="Times New Roman"/>
          <w:color w:val="000000"/>
          <w:sz w:val="28"/>
          <w:szCs w:val="28"/>
        </w:rPr>
        <w:t>Исследование пожизненного лишения свободы в Российской Федерации и в зарубежных странах;</w:t>
      </w:r>
    </w:p>
    <w:p w:rsidR="0022609D" w:rsidRDefault="00767774" w:rsidP="0022609D">
      <w:pPr>
        <w:widowControl w:val="0"/>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A4001D">
        <w:rPr>
          <w:rFonts w:ascii="Times New Roman" w:hAnsi="Times New Roman"/>
          <w:color w:val="000000"/>
          <w:sz w:val="28"/>
          <w:szCs w:val="28"/>
        </w:rPr>
        <w:t>Выявление и анализ особенностей использования наказания в виде пожизненного лишения свободы</w:t>
      </w:r>
      <w:r w:rsidR="0022609D">
        <w:rPr>
          <w:rFonts w:ascii="Times New Roman" w:hAnsi="Times New Roman"/>
          <w:color w:val="000000"/>
          <w:sz w:val="28"/>
          <w:szCs w:val="28"/>
        </w:rPr>
        <w:t>;</w:t>
      </w:r>
    </w:p>
    <w:p w:rsidR="0022609D" w:rsidRDefault="0022609D" w:rsidP="0022609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Методологическую основу курсовой работы составили методы индукции, анализа, синтеза, анализ нормативно-правовых актов, изучение научной литературы.</w:t>
      </w:r>
    </w:p>
    <w:p w:rsidR="0022609D" w:rsidRDefault="0022609D" w:rsidP="0022609D">
      <w:pPr>
        <w:widowControl w:val="0"/>
        <w:spacing w:after="0" w:line="360" w:lineRule="auto"/>
        <w:ind w:firstLine="709"/>
        <w:jc w:val="both"/>
        <w:rPr>
          <w:rFonts w:ascii="Times New Roman" w:hAnsi="Times New Roman"/>
          <w:color w:val="000000"/>
          <w:sz w:val="28"/>
          <w:szCs w:val="28"/>
        </w:rPr>
      </w:pPr>
      <w:r>
        <w:rPr>
          <w:rFonts w:ascii="Times New Roman" w:hAnsi="Times New Roman" w:cs="Times New Roman"/>
          <w:sz w:val="28"/>
          <w:szCs w:val="28"/>
        </w:rPr>
        <w:lastRenderedPageBreak/>
        <w:t xml:space="preserve">Теоретическую основу курсовой работы послужили: нормативно-правовые акты Российской Федерации, Конституция Российской Федерации, </w:t>
      </w:r>
      <w:r w:rsidR="00767774">
        <w:rPr>
          <w:rFonts w:ascii="Times New Roman" w:hAnsi="Times New Roman"/>
          <w:color w:val="000000"/>
          <w:sz w:val="28"/>
          <w:szCs w:val="28"/>
        </w:rPr>
        <w:t xml:space="preserve">Рарога А.И., Уткин В.А., Детков А.П., Милюков С.Ф., Дуюнов В.К., Стручков Н.А. и многие другие. </w:t>
      </w:r>
    </w:p>
    <w:p w:rsidR="0022609D" w:rsidRPr="004A49FD" w:rsidRDefault="0022609D" w:rsidP="0022609D">
      <w:pPr>
        <w:widowControl w:val="0"/>
        <w:spacing w:after="0" w:line="360" w:lineRule="auto"/>
        <w:ind w:firstLine="709"/>
        <w:jc w:val="both"/>
        <w:rPr>
          <w:rFonts w:ascii="Times New Roman" w:hAnsi="Times New Roman" w:cs="Times New Roman"/>
          <w:iCs/>
          <w:color w:val="000000" w:themeColor="text1"/>
          <w:sz w:val="28"/>
          <w:szCs w:val="28"/>
          <w:shd w:val="clear" w:color="auto" w:fill="FFFFFF"/>
        </w:rPr>
      </w:pPr>
      <w:r w:rsidRPr="004A49FD">
        <w:rPr>
          <w:rFonts w:ascii="Times New Roman" w:hAnsi="Times New Roman" w:cs="Times New Roman"/>
          <w:iCs/>
          <w:color w:val="000000" w:themeColor="text1"/>
          <w:sz w:val="28"/>
          <w:szCs w:val="28"/>
          <w:shd w:val="clear" w:color="auto" w:fill="FFFFFF"/>
        </w:rPr>
        <w:t xml:space="preserve">Структура курсовой работы обусловлена целью и задачами исследования и включает в себя: введение, двух глав и трех </w:t>
      </w:r>
      <w:r w:rsidR="00A4001D">
        <w:rPr>
          <w:rFonts w:ascii="Times New Roman" w:hAnsi="Times New Roman" w:cs="Times New Roman"/>
          <w:iCs/>
          <w:color w:val="000000" w:themeColor="text1"/>
          <w:sz w:val="28"/>
          <w:szCs w:val="28"/>
          <w:shd w:val="clear" w:color="auto" w:fill="FFFFFF"/>
        </w:rPr>
        <w:t>параграфов в первой главе и двух</w:t>
      </w:r>
      <w:r w:rsidRPr="004A49FD">
        <w:rPr>
          <w:rFonts w:ascii="Times New Roman" w:hAnsi="Times New Roman" w:cs="Times New Roman"/>
          <w:iCs/>
          <w:color w:val="000000" w:themeColor="text1"/>
          <w:sz w:val="28"/>
          <w:szCs w:val="28"/>
          <w:shd w:val="clear" w:color="auto" w:fill="FFFFFF"/>
        </w:rPr>
        <w:t xml:space="preserve"> параграфов во второй главе, заключение и библиографический список.</w:t>
      </w:r>
    </w:p>
    <w:p w:rsidR="00743974" w:rsidRDefault="00743974" w:rsidP="00CD1FE2">
      <w:pPr>
        <w:widowControl w:val="0"/>
        <w:autoSpaceDE w:val="0"/>
        <w:autoSpaceDN w:val="0"/>
        <w:adjustRightInd w:val="0"/>
        <w:spacing w:after="0" w:line="360" w:lineRule="auto"/>
        <w:ind w:left="720"/>
        <w:jc w:val="both"/>
        <w:rPr>
          <w:rFonts w:ascii="Times New Roman" w:hAnsi="Times New Roman"/>
          <w:color w:val="000000"/>
          <w:sz w:val="28"/>
          <w:szCs w:val="28"/>
        </w:rPr>
      </w:pPr>
    </w:p>
    <w:p w:rsidR="00743974" w:rsidRDefault="00743974" w:rsidP="00CD1FE2">
      <w:pPr>
        <w:widowControl w:val="0"/>
        <w:autoSpaceDE w:val="0"/>
        <w:autoSpaceDN w:val="0"/>
        <w:adjustRightInd w:val="0"/>
        <w:spacing w:after="0" w:line="360" w:lineRule="auto"/>
        <w:ind w:left="720"/>
        <w:jc w:val="both"/>
        <w:rPr>
          <w:rFonts w:ascii="Times New Roman" w:hAnsi="Times New Roman"/>
          <w:color w:val="000000"/>
          <w:sz w:val="28"/>
          <w:szCs w:val="28"/>
        </w:rPr>
      </w:pPr>
    </w:p>
    <w:p w:rsidR="00743974" w:rsidRDefault="00743974" w:rsidP="00CD1FE2">
      <w:pPr>
        <w:widowControl w:val="0"/>
        <w:autoSpaceDE w:val="0"/>
        <w:autoSpaceDN w:val="0"/>
        <w:adjustRightInd w:val="0"/>
        <w:spacing w:after="0" w:line="360" w:lineRule="auto"/>
        <w:ind w:left="720"/>
        <w:jc w:val="both"/>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ED085B" w:rsidRDefault="00ED085B"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ED085B" w:rsidRDefault="00ED085B"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ED085B" w:rsidRDefault="00ED085B"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ED085B" w:rsidRDefault="00ED085B"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22609D" w:rsidRDefault="0022609D" w:rsidP="00743974">
      <w:pPr>
        <w:widowControl w:val="0"/>
        <w:autoSpaceDE w:val="0"/>
        <w:autoSpaceDN w:val="0"/>
        <w:adjustRightInd w:val="0"/>
        <w:spacing w:after="0" w:line="360" w:lineRule="auto"/>
        <w:ind w:left="720"/>
        <w:jc w:val="center"/>
        <w:rPr>
          <w:rFonts w:ascii="Times New Roman" w:hAnsi="Times New Roman"/>
          <w:color w:val="000000"/>
          <w:sz w:val="28"/>
          <w:szCs w:val="28"/>
        </w:rPr>
      </w:pPr>
    </w:p>
    <w:p w:rsidR="009257FD" w:rsidRDefault="007E4E0A" w:rsidP="001573E2">
      <w:pPr>
        <w:spacing w:after="240" w:line="360" w:lineRule="auto"/>
        <w:jc w:val="center"/>
        <w:rPr>
          <w:rFonts w:ascii="Times New Roman" w:hAnsi="Times New Roman"/>
          <w:sz w:val="28"/>
          <w:szCs w:val="28"/>
        </w:rPr>
      </w:pPr>
      <w:r>
        <w:rPr>
          <w:rFonts w:ascii="Times New Roman" w:hAnsi="Times New Roman"/>
          <w:sz w:val="28"/>
          <w:szCs w:val="28"/>
        </w:rPr>
        <w:lastRenderedPageBreak/>
        <w:t>1. ПОЖИЗНЕННОЕ ЛИШЕНИЕ СВОБОДЫ КАК ВИД НАКАЗАНИЯ В РОССИЙСКОМ И ЗАРУБЕЖНОМ УГОЛОВНОМ ПРАВЕ.</w:t>
      </w:r>
    </w:p>
    <w:p w:rsidR="009257FD" w:rsidRDefault="007E4E0A" w:rsidP="001573E2">
      <w:pPr>
        <w:spacing w:after="240" w:line="360" w:lineRule="auto"/>
        <w:jc w:val="center"/>
        <w:rPr>
          <w:rFonts w:ascii="Times New Roman" w:hAnsi="Times New Roman"/>
          <w:sz w:val="28"/>
          <w:szCs w:val="28"/>
        </w:rPr>
      </w:pPr>
      <w:r>
        <w:rPr>
          <w:rFonts w:ascii="Times New Roman" w:hAnsi="Times New Roman"/>
          <w:sz w:val="28"/>
          <w:szCs w:val="28"/>
        </w:rPr>
        <w:t>1.1 Понятие и место пожизненного лише</w:t>
      </w:r>
      <w:r w:rsidR="00DC50FC">
        <w:rPr>
          <w:rFonts w:ascii="Times New Roman" w:hAnsi="Times New Roman"/>
          <w:sz w:val="28"/>
          <w:szCs w:val="28"/>
        </w:rPr>
        <w:t>ния свободы в системе наказаний.</w:t>
      </w:r>
    </w:p>
    <w:p w:rsidR="007E4E0A" w:rsidRPr="0050359B" w:rsidRDefault="00383125" w:rsidP="00A4488D">
      <w:pPr>
        <w:pStyle w:val="a9"/>
        <w:widowControl w:val="0"/>
        <w:shd w:val="clear" w:color="auto" w:fill="FFFFFF"/>
        <w:spacing w:before="0" w:beforeAutospacing="0" w:after="0" w:afterAutospacing="0" w:line="360" w:lineRule="auto"/>
        <w:ind w:firstLine="709"/>
        <w:jc w:val="both"/>
        <w:rPr>
          <w:sz w:val="28"/>
          <w:szCs w:val="28"/>
        </w:rPr>
      </w:pPr>
      <w:r>
        <w:rPr>
          <w:sz w:val="28"/>
          <w:szCs w:val="28"/>
        </w:rPr>
        <w:t>Пожизненное лишение свободы – это вид уголовного на</w:t>
      </w:r>
      <w:r w:rsidR="00446E10">
        <w:rPr>
          <w:sz w:val="28"/>
          <w:szCs w:val="28"/>
        </w:rPr>
        <w:t>казания, заключающийся в лишении</w:t>
      </w:r>
      <w:r>
        <w:rPr>
          <w:sz w:val="28"/>
          <w:szCs w:val="28"/>
        </w:rPr>
        <w:t xml:space="preserve"> свободы на срок от момента вступления приговора суда в законную силу и до биологической смерти заключенного. </w:t>
      </w:r>
      <w:r w:rsidR="007E4E0A" w:rsidRPr="0050359B">
        <w:rPr>
          <w:sz w:val="28"/>
          <w:szCs w:val="28"/>
        </w:rPr>
        <w:t>Пожизненное лишение свободы установлено Уголовным кодексом в качестве основного вида наказания, имеющего своими целями карательное воздействие на осужденного и предупреждение совершения новых преступлений как осужденным, так и иными лицами. Цель исправления осужденного предполагается, однако, с учетом специфики наказания, она труднодостижимая.</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По своей юридической природе и по строгости данный вид наказания весьма близок к высшей мере наказания - смертной казни, и юридически, и фактически являясь альтернативой этого наказания.</w:t>
      </w:r>
      <w:r w:rsidR="00055C9D">
        <w:rPr>
          <w:rStyle w:val="ac"/>
          <w:sz w:val="28"/>
          <w:szCs w:val="28"/>
        </w:rPr>
        <w:footnoteReference w:id="2"/>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В УК РФ 1996 г. пожизненное лишение свободы установлено также как альтернатива смертной казни, но уже в качестве самостоятельного вида наказания, входящего в систему наказаний и подлежащего применению по приговору суда, «когда суд сочтет возможным не применять смертную казнь» (ч. 1 ст. 57). Суд может не применять смертную казнь, заменив ее пожизненным лишением свободы, если народные заседатели сомневаются в виновности лица и необходимости назначения ему наказания в виде смертной казни. При этом возможность замены смертной казни пожизненным лишением свободы или лишением свободы на 25 лет в порядке помилования сохраняется и по действующему законодательству (ч. 3 ст. 59 УК).</w:t>
      </w:r>
      <w:r w:rsidR="004C5852">
        <w:rPr>
          <w:rStyle w:val="ac"/>
          <w:sz w:val="28"/>
          <w:szCs w:val="28"/>
        </w:rPr>
        <w:footnoteReference w:id="3"/>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 xml:space="preserve">Впрочем, в литературе не все авторы высказываются в поддержку </w:t>
      </w:r>
      <w:r w:rsidRPr="0050359B">
        <w:rPr>
          <w:sz w:val="28"/>
          <w:szCs w:val="28"/>
        </w:rPr>
        <w:lastRenderedPageBreak/>
        <w:t>целесообразности введения наказания в виде пожизненного лишения свободы в систему наказаний. Так, И.И. Карпец, обоснованно отмечая, что применение этого наказания вызывает немало острых и спорных вопросов, полагал, что пожизненное лишение свободы влечет фактически пожизненное мучительство осужденного, узаконивать которое государство не вправе, ибо это безнравственно. «Можно даже усомниться, - пишет автор, - что гуманнее - расстрелять человека, совершившего тяжкое преступление, сразу после суда или обречь его на медленную и мучительную смерть?».</w:t>
      </w:r>
      <w:r w:rsidR="00055C9D">
        <w:rPr>
          <w:rStyle w:val="ac"/>
          <w:sz w:val="28"/>
          <w:szCs w:val="28"/>
        </w:rPr>
        <w:footnoteReference w:id="4"/>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Общепризнанным является положение о том, что наказание - сложное противоречивое явление. Суть противоречий заключается в том, что наказание воспринимается явлением как негативным (злом), так и позитивным (добром). Особенно остро эти противоречия проявляются в таком виде наказания, как пожизненное лишение свободы, которое в современных условиях является одним из важных средств уголовно-правовой охраны интересов личности, общества и государства.</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В российском уголовном законодательстве наказание в виде пожизненного лишения свободы является одним из самых строгих видов наказания. Его особая сложная природа (не только и не столько юридическая), предопределяет необходимость обстоятельного научного исследования.</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До введения в действие УК РФ 1996 года ввиду отсутствия пожизненного лишения свободы в системе наказаний практика назначения его судами отсутствовала. Действующее уголовное законодательство, закрепляя пожизненное лишение свободы в качестве одного из видов наказаний, не раскрывает его правовой сущности, что вызывает определенные сложности в правоприменении.</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 xml:space="preserve">В настоящее время, в научной литературе нет единства в толковании формы и содержания, не установлено на законодательном уровне четкое понятие пожизненного лишения свободы. </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lastRenderedPageBreak/>
        <w:t>Значение указанного определения состоит в том, что в нем должны найти отражение не только связь понятий наказания и пожизненного лишения свободы, но и определенная исключительность последнего.</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Прежде чем определить понятие и цель рассматриваемого вида наказания, следует выяснить сущность и остановиться на раскрытии его семантического значения. С этой целью следует условно разделить пожизненное лишение свободы на две его составные части - «пожизненное» и «лишение свободы». Указанный способ исследования целого по его частям позволит не только уяснить смысловое содержание его составных частей, но и определить характер их сочетания. Необходимость такого разграничения предопределяется сложностью самой природы рассматриваемого вида наказания.</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В толковых словарях русского языка «пожизненный» означает следующее: «продолжающийся до конца жизни; находящийся в каком-либо положении всю жизнь, до конца жизни». Словарь современного русского литературного языка дает следующее его толкование: «длящийся, продолжающийся всю жизнь, до конца жизни» . Словарь СИ. Ожегова, Н.Ю. Шведова «пожизненно» определяет как «на всю жизнь». В юридическом словаре, оно определено, что «человек должен оставаться в местах лишения свободы, пока не умрет».</w:t>
      </w:r>
      <w:r w:rsidR="008D4B94">
        <w:rPr>
          <w:rStyle w:val="ac"/>
          <w:sz w:val="28"/>
          <w:szCs w:val="28"/>
        </w:rPr>
        <w:footnoteReference w:id="5"/>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Таким образом, во всех вариантах разъяснения исследуемого понятия, применительно к виду наказания, «пожизненно» толкуется в том значении, что время физиологического существования человека ограничивается окончанием его жизни, то есть смертью.</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 xml:space="preserve">Относительно понятия «лишение свободы» следует отметить, что в действующем Уголовном кодексе не содержится его развернутого определения, однако параметры определяются аналитическим путем. В ст.56 </w:t>
      </w:r>
      <w:r w:rsidRPr="0050359B">
        <w:rPr>
          <w:sz w:val="28"/>
          <w:szCs w:val="28"/>
        </w:rPr>
        <w:lastRenderedPageBreak/>
        <w:t>УК указывается суть лишения свободы - оно состоит в изоляции осужденного от общества путем направления его в колонию определенного вида режима. Соединив разъяснения рассматриваемых понятий, получается следующее: изоляция осужденного от общества путем направления его в колонию определенного вида режима, сроком, ограничиваемым физиологическим существованием человека, то есть его смертью.</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Следует отметить, что ни в уголовном, ни в уголовно-исполнительном законодательстве нет развернутого определения пожизненного лишения свободы. Законодатель ограничился лишь категориями преступлений при его установлении и перечнем лиц, в отношении которых данный вид наказания не назначается. Представляется целесообразным на законодательном уровне закрепить определение наказания в виде пожизненного лишения свободы. Такое нововведение обеспечит единый подход, как на теоретическом уровне, так и в условиях практического правоприменения.</w:t>
      </w:r>
      <w:r w:rsidR="00FE51A4">
        <w:rPr>
          <w:rStyle w:val="ac"/>
          <w:sz w:val="28"/>
          <w:szCs w:val="28"/>
        </w:rPr>
        <w:footnoteReference w:id="6"/>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Пожизненное лишение свободы обладает рядом признаков наказания. Прежде всего, пожизненное заключение несет весьма серьезный карательный заряд и в этом отношении уступает лишь смертной казни. Это первый признак.</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Второй признак: пожизненное лишение свободы, как и всякое наказание, причиняет страдания осужденному.</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Третьим признаком можно назвать то, что оно связано с принуждением, ибо применяется вопреки желанию осужденного.</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Четвертый признак - это то, что пожизненное заключение, назначается за совершение преступления. При этом, поскольку рассматриваемая мера применяется в качестве замены смертной казни, может идти речь лишь об особо тяжких преступлениях против жизни, ибо в соответствии со ст. 20 Конституции РФ только за эти преступления допустима смертная казнь.</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 xml:space="preserve">Пятый признак пожизненного лишения свободы заключается в том, что </w:t>
      </w:r>
      <w:r w:rsidRPr="0050359B">
        <w:rPr>
          <w:sz w:val="28"/>
          <w:szCs w:val="28"/>
        </w:rPr>
        <w:lastRenderedPageBreak/>
        <w:t>оно применяется к лицу, признанному виновным судом в совершении преступления.</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С другой стороны, рассматриваемая мера обладает далеко не всеми признаками наказания. Президент применяет помилование к лицу, ранее признанному виновным судом и осужденным к смертной казни приговором, вступившим в законную силу, т.е. помилование в виде пожизненного лишения свободы назначается Указом Президента, а не судом. Это шестой признак пожизненного лишения свободы.</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Хотелось бы на этот счет сделать замечание: как приговор, вынесенный судом, состоящим из квалифицированных юристов, может быть подвергнут сомнению комиссией по помилованиям при Президенте РФ, в которую входят люди, далекие от юриспруденции?</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Седьмой признак - это то, что суды не вправе назначать пожизненное заключение при пересмотре дел в кассационном или надзорном порядке. Это позволяет сделать вывод, что пожизненное лишение свободы нельзя считать видом наказания. Но УК РФ 1996 г. ввел его в систему наказания. И как мы видим из ст. 57 УК РФ, пожизненное лишение свободы «может назначаться в случаях, когда суд сочтет возможным не применять смертную казнь».</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На основании вышеизложенного можно сказать, что пожизненное лишение свободы является альтернативой смертной казни, т.е. применяется, когда лишение свободы на определенный срок - недостаточное наказание, а смертная казнь - чрезмерное.</w:t>
      </w:r>
      <w:r w:rsidR="00FE51A4">
        <w:rPr>
          <w:rStyle w:val="ac"/>
          <w:sz w:val="28"/>
          <w:szCs w:val="28"/>
        </w:rPr>
        <w:footnoteReference w:id="7"/>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 xml:space="preserve">Восьмой признак можно вывести из целей пожизненного заключения - это исправление осужденного. Хотя о каком исправлении идет речь, если при пожизненном заключении условно-досрочное освобождение возможно лишь после 25-летнего отбывания наказания? Ведь общеизвестным является факт негативного воздействия на личность длительных сроков пребывания в местах лишения свободы. Наиболее сложным для осужденного является начальный </w:t>
      </w:r>
      <w:r w:rsidRPr="0050359B">
        <w:rPr>
          <w:sz w:val="28"/>
          <w:szCs w:val="28"/>
        </w:rPr>
        <w:lastRenderedPageBreak/>
        <w:t>период отбывания наказания, во время которого при адаптации человек становится особенно подверженным влиянию внешних: изоляционных, социальных и психологических факторов. А так как осужденного, поселяют в 2-хместную камеру, где кроме как с сокамерником не с кем общаться, то о каком исправлении может быть речь. Человек в условиях «закрытого типа» может только каменеть. А если будет условно-досрочно освобожден, как он поведет себя на свободе, не захочет ли вернуться туда, где привык, адаптировался, совершив тем самым новые преступления?</w:t>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В условиях строгой изоляции, находясь в замкнутом пространстве камеры, осужденный подвергается воздействию определенных обстоятельств. Помимо ограничения поступающей извне информации, значительно сокращены движения, возможность использования свободного времени по своему усмотрению, отсутствует физическая нагрузка, повышается напряженность, вызывая неудовлетворенность, что приводит к конфликтности, как с сокамерниками, так и с персоналом исправительного учреждения.</w:t>
      </w:r>
      <w:r w:rsidR="00055C9D">
        <w:rPr>
          <w:rStyle w:val="ac"/>
          <w:sz w:val="28"/>
          <w:szCs w:val="28"/>
        </w:rPr>
        <w:footnoteReference w:id="8"/>
      </w:r>
    </w:p>
    <w:p w:rsidR="007E4E0A" w:rsidRPr="0050359B" w:rsidRDefault="007E4E0A"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Сейчас наблюдается известная тенденция к поиску осужденным избавления от этой замкнутости и ограниченности, однообразия и монотонности. Для этого осужденные используют различные свободы: заболевание с помещением в стационар мед</w:t>
      </w:r>
      <w:r w:rsidR="009257FD">
        <w:rPr>
          <w:sz w:val="28"/>
          <w:szCs w:val="28"/>
        </w:rPr>
        <w:t xml:space="preserve">ицинской </w:t>
      </w:r>
      <w:r w:rsidRPr="0050359B">
        <w:rPr>
          <w:sz w:val="28"/>
          <w:szCs w:val="28"/>
        </w:rPr>
        <w:t>части, симулирование психических расстройств, а также «конфликты по договоренности» с целью смены сокамерника, камеры, самоповреждение, объявление голодовки и др.</w:t>
      </w:r>
    </w:p>
    <w:p w:rsidR="00BC4BB7" w:rsidRDefault="007E4E0A" w:rsidP="001573E2">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Из всего вышесказанного можно сделать вывод, что мы должны понимать, что пребывание в течение 25-ти летнего срока, а реально - более 30-ти летнего срока в местах лишения свободы</w:t>
      </w:r>
      <w:r w:rsidR="009257FD">
        <w:rPr>
          <w:sz w:val="28"/>
          <w:szCs w:val="28"/>
        </w:rPr>
        <w:t xml:space="preserve"> в условиях одно</w:t>
      </w:r>
      <w:r w:rsidRPr="0050359B">
        <w:rPr>
          <w:sz w:val="28"/>
          <w:szCs w:val="28"/>
        </w:rPr>
        <w:t>местной</w:t>
      </w:r>
      <w:r w:rsidR="009257FD">
        <w:rPr>
          <w:sz w:val="28"/>
          <w:szCs w:val="28"/>
        </w:rPr>
        <w:t xml:space="preserve"> или двуместной</w:t>
      </w:r>
      <w:r w:rsidRPr="0050359B">
        <w:rPr>
          <w:sz w:val="28"/>
          <w:szCs w:val="28"/>
        </w:rPr>
        <w:t xml:space="preserve"> камерной системы при воздействии всех вышеуказанных обстоятельств, в условиях ограниченных возможностей в установлении и поддержании духовных и, прежде всего, религиозно-духовных связей не </w:t>
      </w:r>
      <w:r w:rsidRPr="0050359B">
        <w:rPr>
          <w:sz w:val="28"/>
          <w:szCs w:val="28"/>
        </w:rPr>
        <w:lastRenderedPageBreak/>
        <w:t>способствует возвращению осужденного в нормальную жизнь нормальным человеком. Выжить в условиях пожизненного заключения не просто физиологически, а человечески довольно сложно и возможно только с верой или с великой злобой.</w:t>
      </w:r>
      <w:r w:rsidR="00055C9D">
        <w:rPr>
          <w:rStyle w:val="ac"/>
          <w:sz w:val="28"/>
          <w:szCs w:val="28"/>
        </w:rPr>
        <w:footnoteReference w:id="9"/>
      </w:r>
    </w:p>
    <w:p w:rsidR="00446E10" w:rsidRPr="00FE51A4" w:rsidRDefault="00446E10" w:rsidP="001573E2">
      <w:pPr>
        <w:pStyle w:val="a9"/>
        <w:widowControl w:val="0"/>
        <w:shd w:val="clear" w:color="auto" w:fill="FFFFFF"/>
        <w:spacing w:before="0" w:beforeAutospacing="0" w:after="0" w:afterAutospacing="0" w:line="360" w:lineRule="auto"/>
        <w:ind w:firstLine="709"/>
        <w:jc w:val="both"/>
        <w:rPr>
          <w:sz w:val="28"/>
          <w:szCs w:val="28"/>
        </w:rPr>
      </w:pPr>
    </w:p>
    <w:p w:rsidR="00906E80" w:rsidRDefault="00906E80" w:rsidP="008E0C71">
      <w:pPr>
        <w:pStyle w:val="a9"/>
        <w:widowControl w:val="0"/>
        <w:shd w:val="clear" w:color="auto" w:fill="FFFFFF"/>
        <w:spacing w:before="0" w:beforeAutospacing="0" w:after="360" w:afterAutospacing="0" w:line="360" w:lineRule="auto"/>
        <w:ind w:firstLine="709"/>
        <w:jc w:val="center"/>
        <w:rPr>
          <w:sz w:val="28"/>
          <w:szCs w:val="28"/>
        </w:rPr>
      </w:pPr>
      <w:r>
        <w:rPr>
          <w:sz w:val="28"/>
          <w:szCs w:val="28"/>
        </w:rPr>
        <w:t>1.2 История развития и правовые начала пожизненного лишения свободы в российском уголовном праве.</w:t>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Дошедшие до нас сведения о пожизненном лишении свободы в Древней Руси весьма незначительны, кратки, отрывочны, но и то, что сохранилось, позволяет представить определенную картину.</w:t>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В истории российского уголовного законодательства, пожизненное лишение свободы рассматривается в разных его проявлениях. Это пожизненное содержание в тюрьме, лишение свободы без срока, пожизненная ссылка и каторжные работы назначавшиеся пожизненно.</w:t>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 xml:space="preserve">Лишение свободы, как вид уголовного наказания, известен еще с древнейших времен. Помещение в тюрьму применялось в Древнем Вавилоне, Египте, Греции, Риме и Китае за много веков до нашей эры. В средневековой Европе тюрьмы устраивались в подземельях замков и башен </w:t>
      </w:r>
      <w:r w:rsidR="00446E10">
        <w:rPr>
          <w:sz w:val="28"/>
          <w:szCs w:val="28"/>
        </w:rPr>
        <w:t xml:space="preserve">(отсюда и название тюрьмы </w:t>
      </w:r>
      <w:r w:rsidRPr="0050359B">
        <w:rPr>
          <w:sz w:val="28"/>
          <w:szCs w:val="28"/>
        </w:rPr>
        <w:t>- башня).</w:t>
      </w:r>
      <w:r w:rsidR="00055C9D">
        <w:rPr>
          <w:rStyle w:val="ac"/>
          <w:sz w:val="28"/>
          <w:szCs w:val="28"/>
        </w:rPr>
        <w:footnoteReference w:id="10"/>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 xml:space="preserve">Пожизненное лишение свободы впервые встречается в Судебнике 1550 года. Здесь, в 21 случае подробно указано, когда преступников надлежит «отсылать в тюрьму», «вкинуть в тюрьму». К примеру, в ст. 52 определено: «И признается в совершенном преступлении, казнить его смертной казнью. А если он не признавался, то подвергался пожизненному тюремному заключению с обязательным возмещением иска». Это, по тем представлениям, удовлетворяло и общество и правосудие, «которое не применило к нему той </w:t>
      </w:r>
      <w:r w:rsidRPr="0050359B">
        <w:rPr>
          <w:sz w:val="28"/>
          <w:szCs w:val="28"/>
        </w:rPr>
        <w:lastRenderedPageBreak/>
        <w:t>единственной кары чисто уголовного характера -</w:t>
      </w:r>
      <w:r w:rsidR="005C5D00" w:rsidRPr="005C5D00">
        <w:rPr>
          <w:sz w:val="28"/>
          <w:szCs w:val="28"/>
        </w:rPr>
        <w:t xml:space="preserve">  </w:t>
      </w:r>
      <w:r w:rsidR="00D814C9">
        <w:rPr>
          <w:sz w:val="28"/>
          <w:szCs w:val="28"/>
        </w:rPr>
        <w:t>смертной казни»</w:t>
      </w:r>
      <w:r w:rsidRPr="0050359B">
        <w:rPr>
          <w:sz w:val="28"/>
          <w:szCs w:val="28"/>
        </w:rPr>
        <w:t>.</w:t>
      </w:r>
      <w:r w:rsidR="00D814C9">
        <w:rPr>
          <w:rStyle w:val="ac"/>
          <w:sz w:val="28"/>
          <w:szCs w:val="28"/>
        </w:rPr>
        <w:footnoteReference w:id="11"/>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С этого времени практика применения пожизненного лишения свободы стала последовательно расширятся, а в последующем заняла одно из ведущих положений в системе уголовных наказаний.</w:t>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В XVI веке появляются новые виды законодательных актов - акты местного управления: губные и земские грамоты, в которых институт пожизненного лишения свободы получил дальнейшее развитие.</w:t>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Изданный после Судебника 1550 года Медынский губной наказ, дошедший до нас в составе Уставной книги Разбойного приказа 1555-1556гг., содержит всего 14 статей, в четырех из которых (5,6,7,8) также предусматривается пожизненное лишение свободы «посадить в тюрьму на смерть». Сама же Уставная книга Разбойного приказа различает уже 3 вида тюремного заключения в зависимости от срока лишения свободы: содержание в тюрьме до поручительства, до специального указа, до смерти.</w:t>
      </w:r>
      <w:r w:rsidR="00D814C9">
        <w:rPr>
          <w:rStyle w:val="ac"/>
          <w:sz w:val="28"/>
          <w:szCs w:val="28"/>
        </w:rPr>
        <w:footnoteReference w:id="12"/>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В данном периоде появляется и такой вид наказания, как ссылка. Впервые об этом наказании упоминается в Указе 1592 года, хотя фактически ссылка отдельных лиц имела место и раньше. Для ссылки XVI - начала XVII веков характерны следующие черты. Во-первых, она часто назначалась как дополнительное наказание. Во-вторых, ссылка не была наказанием индивидуальным. Наряду с преступниками ссылались члены их семей. В-третьих, ссылка назначалась пожизненно. В действительности же, объем применения ссылки на практике был больше, определенного в уголовном законе.</w:t>
      </w:r>
      <w:r w:rsidR="00D814C9">
        <w:rPr>
          <w:rStyle w:val="ac"/>
          <w:sz w:val="28"/>
          <w:szCs w:val="28"/>
        </w:rPr>
        <w:footnoteReference w:id="13"/>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 xml:space="preserve">Рассматривая данный этап развития института пожизненного лишения свободы, следует выделить цели уголовного наказания: устрашение; возмездие в форме главным образом материального талиона; обеспечение общества от преступников путем принятия мер, гарантирующих населению </w:t>
      </w:r>
      <w:r w:rsidRPr="0050359B">
        <w:rPr>
          <w:sz w:val="28"/>
          <w:szCs w:val="28"/>
        </w:rPr>
        <w:lastRenderedPageBreak/>
        <w:t>проявления злой воли лиц, впавших в преступление (для этой цели служила ссылка и тюремное заключение); а также извлечение выгод из преступника, для чего служили эксплуатация его личного труда и имущественные наказания.</w:t>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Наказание в виде пожизненного лишения свободы встречается в окружной грамоте 1637 года о денежном воровстве, а именно: «тех воров, которые переиманы до сее наши грамоты, повеливается разослати в города в тюрьмы на смерть скован</w:t>
      </w:r>
      <w:r w:rsidR="00D814C9">
        <w:rPr>
          <w:sz w:val="28"/>
          <w:szCs w:val="28"/>
        </w:rPr>
        <w:t>ных, а железа залить до смерти»</w:t>
      </w:r>
      <w:r w:rsidRPr="0050359B">
        <w:rPr>
          <w:sz w:val="28"/>
          <w:szCs w:val="28"/>
        </w:rPr>
        <w:t>. Известно также, что многие из приверженцев раскола окончили свои дни в тюрьмах, но трудно сказать, было ли их заключение пожизненным, или до принесения покаяния, или, наконец, той формой, которая на языке XVII века называлась «до Государева указу» и могла продолжаться очень долго3. То есть, окружная грамота не дает определенности в применении пожизненного лишения свободы. Период становления пожизненного лишения свободы (1550-1649 гг.) характеризуется неопределенностью в системе наказания, сложностью в его применении.</w:t>
      </w:r>
      <w:r w:rsidR="00D814C9">
        <w:rPr>
          <w:rStyle w:val="ac"/>
          <w:sz w:val="28"/>
          <w:szCs w:val="28"/>
        </w:rPr>
        <w:footnoteReference w:id="14"/>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Следующий этап характеризуется дальнейшим развитием института пожизненного лишения свободы. В первой половине XVII века заметно усилилась законодательная деятельность Российского государства, венцом которой явилось создание Соборного Уложения 1649 года. Оно стало новым этапом в развитии юридической техники и первым печатным памятником русского права.</w:t>
      </w:r>
    </w:p>
    <w:p w:rsidR="00906E80" w:rsidRPr="0050359B" w:rsidRDefault="00906E80"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В Соборном Уложении усиливается и ужесточается система наказаний. Самые жестокие формы репрессии становятся обычным делом, что, правда, было свойственно не только российскому средневековью.</w:t>
      </w:r>
    </w:p>
    <w:p w:rsidR="00BC4BB7" w:rsidRDefault="008E0C71" w:rsidP="00A4488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современном уголовном праве н</w:t>
      </w:r>
      <w:r w:rsidRPr="008E0C71">
        <w:rPr>
          <w:rFonts w:ascii="Times New Roman" w:eastAsia="Times New Roman" w:hAnsi="Times New Roman" w:cs="Times New Roman"/>
          <w:sz w:val="28"/>
          <w:szCs w:val="28"/>
          <w:lang w:eastAsia="ru-RU"/>
        </w:rPr>
        <w:t xml:space="preserve">азначение пожизненного лишения свободы является относительно новым для нашего законодательства, и было введено в 1992 году Верховным Советом РСФСР в порядке помилования при </w:t>
      </w:r>
      <w:r w:rsidRPr="008E0C71">
        <w:rPr>
          <w:rFonts w:ascii="Times New Roman" w:eastAsia="Times New Roman" w:hAnsi="Times New Roman" w:cs="Times New Roman"/>
          <w:sz w:val="28"/>
          <w:szCs w:val="28"/>
          <w:lang w:eastAsia="ru-RU"/>
        </w:rPr>
        <w:lastRenderedPageBreak/>
        <w:t>замене смертной казни. Отдельным видом наказания пожизненное лишение свободы стало после введения в действие Уголовного кодекса РФ 1997 года. Раньше она применялась лишь при помиловании, когда пожизненным лишением свободы заменялась смертная казнь.</w:t>
      </w:r>
      <w:r w:rsidR="008D4B94">
        <w:rPr>
          <w:rStyle w:val="ac"/>
          <w:rFonts w:ascii="Times New Roman" w:eastAsia="Times New Roman" w:hAnsi="Times New Roman"/>
          <w:sz w:val="28"/>
          <w:szCs w:val="28"/>
          <w:lang w:eastAsia="ru-RU"/>
        </w:rPr>
        <w:footnoteReference w:id="15"/>
      </w:r>
      <w:r w:rsidRPr="008E0C71">
        <w:rPr>
          <w:rFonts w:ascii="Times New Roman" w:eastAsia="Times New Roman" w:hAnsi="Times New Roman" w:cs="Times New Roman"/>
          <w:sz w:val="28"/>
          <w:szCs w:val="28"/>
          <w:lang w:eastAsia="ru-RU"/>
        </w:rPr>
        <w:t xml:space="preserve"> </w:t>
      </w:r>
    </w:p>
    <w:p w:rsidR="00BC4BB7" w:rsidRPr="00347AAE" w:rsidRDefault="008E0C71" w:rsidP="00A4488D">
      <w:pPr>
        <w:spacing w:after="0" w:line="360" w:lineRule="auto"/>
        <w:ind w:firstLine="708"/>
        <w:jc w:val="both"/>
        <w:rPr>
          <w:rFonts w:ascii="Times New Roman" w:eastAsia="Times New Roman" w:hAnsi="Times New Roman" w:cs="Times New Roman"/>
          <w:sz w:val="28"/>
          <w:szCs w:val="28"/>
          <w:lang w:eastAsia="ru-RU"/>
        </w:rPr>
      </w:pPr>
      <w:r w:rsidRPr="008E0C71">
        <w:rPr>
          <w:rFonts w:ascii="Times New Roman" w:eastAsia="Times New Roman" w:hAnsi="Times New Roman" w:cs="Times New Roman"/>
          <w:sz w:val="28"/>
          <w:szCs w:val="28"/>
          <w:lang w:eastAsia="ru-RU"/>
        </w:rPr>
        <w:t>Теперь её вправе применять суды, но только в качестве альтернативы смертной казни, т.е. за совершение особо тяжких преступлений, за которые она предусмотрена. Включение пожизненного лишения свободы в систему наказаний отражает определенную тенденцию в развитии уголовной политики государства на современном этапе, в формировании которой должно учитываться состояние преступности, ее динамика и структура, которые, как известно, неблагоприятны и характеризуются в последние годы интенсивным ростом тяжких и особо тяжких преступлений насильственного, корыстно-насильственного и корыстного характера</w:t>
      </w:r>
      <w:r>
        <w:rPr>
          <w:rFonts w:ascii="Times New Roman" w:eastAsia="Times New Roman" w:hAnsi="Times New Roman" w:cs="Times New Roman"/>
          <w:sz w:val="28"/>
          <w:szCs w:val="28"/>
          <w:lang w:eastAsia="ru-RU"/>
        </w:rPr>
        <w:t>.</w:t>
      </w:r>
    </w:p>
    <w:p w:rsidR="008C4E0C" w:rsidRPr="008C4E0C" w:rsidRDefault="008C4E0C" w:rsidP="008C4E0C">
      <w:pPr>
        <w:pStyle w:val="a9"/>
        <w:widowControl w:val="0"/>
        <w:shd w:val="clear" w:color="auto" w:fill="FFFFFF"/>
        <w:spacing w:before="0" w:beforeAutospacing="0" w:after="0" w:afterAutospacing="0" w:line="360" w:lineRule="auto"/>
        <w:ind w:firstLine="709"/>
        <w:jc w:val="both"/>
        <w:rPr>
          <w:sz w:val="28"/>
          <w:szCs w:val="28"/>
        </w:rPr>
      </w:pPr>
      <w:r>
        <w:rPr>
          <w:sz w:val="28"/>
          <w:szCs w:val="28"/>
        </w:rPr>
        <w:t>Таким образом, можно сделать вывод, что л</w:t>
      </w:r>
      <w:r w:rsidRPr="008C4E0C">
        <w:rPr>
          <w:sz w:val="28"/>
          <w:szCs w:val="28"/>
        </w:rPr>
        <w:t>ишение свободы, как вид уголовного наказания, известен еще с древнейших времен</w:t>
      </w:r>
      <w:r>
        <w:rPr>
          <w:sz w:val="28"/>
          <w:szCs w:val="28"/>
        </w:rPr>
        <w:t xml:space="preserve">. </w:t>
      </w:r>
      <w:r w:rsidRPr="008C4E0C">
        <w:rPr>
          <w:sz w:val="28"/>
          <w:szCs w:val="28"/>
        </w:rPr>
        <w:t>Пожизненное лишение свободы впервые встречается в Судебнике 1550 года.</w:t>
      </w:r>
      <w:r>
        <w:rPr>
          <w:sz w:val="28"/>
          <w:szCs w:val="28"/>
        </w:rPr>
        <w:t xml:space="preserve"> </w:t>
      </w:r>
      <w:r w:rsidRPr="0050359B">
        <w:rPr>
          <w:sz w:val="28"/>
          <w:szCs w:val="28"/>
        </w:rPr>
        <w:t>С этого времени практика применения пожизненного лишения свободы стала последовательно расширятся, а в последующем заняла одно из ведущих положений в системе уголовных наказаний.</w:t>
      </w:r>
    </w:p>
    <w:p w:rsidR="008C4E0C" w:rsidRPr="008C4E0C" w:rsidRDefault="008C4E0C" w:rsidP="008E0C71">
      <w:pPr>
        <w:spacing w:line="360" w:lineRule="auto"/>
        <w:jc w:val="center"/>
        <w:rPr>
          <w:rFonts w:ascii="Times New Roman" w:eastAsia="Times New Roman" w:hAnsi="Times New Roman" w:cs="Times New Roman"/>
          <w:sz w:val="28"/>
          <w:szCs w:val="28"/>
          <w:lang w:eastAsia="ru-RU"/>
        </w:rPr>
      </w:pPr>
    </w:p>
    <w:p w:rsidR="00347AAE" w:rsidRPr="0080684B" w:rsidRDefault="008E0C71" w:rsidP="00347AAE">
      <w:pPr>
        <w:spacing w:line="360" w:lineRule="auto"/>
        <w:jc w:val="center"/>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lang w:eastAsia="ru-RU"/>
        </w:rPr>
        <w:t xml:space="preserve">1.3 </w:t>
      </w:r>
      <w:r>
        <w:rPr>
          <w:rFonts w:ascii="Times New Roman" w:hAnsi="Times New Roman" w:cs="Times New Roman"/>
          <w:bCs/>
          <w:color w:val="000000" w:themeColor="text1"/>
          <w:sz w:val="28"/>
          <w:szCs w:val="28"/>
        </w:rPr>
        <w:t>История развития и правовые начала пожизненного лишения свободы в зарубежном уголовном праве.</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 xml:space="preserve">Для совершенствования механизма исполнения пожизненного лишения свободы, формирования законодательной базы и организации деятельности исправительных учреждений необходимо обратить внимание на опыт </w:t>
      </w:r>
      <w:r w:rsidRPr="008E0C71">
        <w:rPr>
          <w:rFonts w:ascii="Times New Roman" w:hAnsi="Times New Roman"/>
          <w:sz w:val="28"/>
          <w:szCs w:val="28"/>
        </w:rPr>
        <w:lastRenderedPageBreak/>
        <w:t>зарубежных стран, где институт пожизненного лишения получил достаточное теоретическое и практическое развитие.</w:t>
      </w:r>
      <w:r w:rsidR="00D21BF6">
        <w:rPr>
          <w:rStyle w:val="ac"/>
          <w:rFonts w:ascii="Times New Roman" w:hAnsi="Times New Roman"/>
          <w:sz w:val="28"/>
          <w:szCs w:val="28"/>
        </w:rPr>
        <w:footnoteReference w:id="16"/>
      </w:r>
    </w:p>
    <w:p w:rsidR="008E0C71" w:rsidRPr="008E0C71" w:rsidRDefault="008E0C71" w:rsidP="00A4488D">
      <w:pPr>
        <w:spacing w:after="0" w:line="360" w:lineRule="auto"/>
        <w:jc w:val="both"/>
        <w:rPr>
          <w:rFonts w:ascii="Times New Roman" w:hAnsi="Times New Roman"/>
          <w:sz w:val="28"/>
          <w:szCs w:val="28"/>
        </w:rPr>
      </w:pPr>
      <w:r w:rsidRPr="008E0C71">
        <w:rPr>
          <w:rFonts w:ascii="Times New Roman" w:hAnsi="Times New Roman"/>
          <w:sz w:val="28"/>
          <w:szCs w:val="28"/>
        </w:rPr>
        <w:t xml:space="preserve"> </w:t>
      </w:r>
      <w:r>
        <w:rPr>
          <w:rFonts w:ascii="Times New Roman" w:hAnsi="Times New Roman"/>
          <w:sz w:val="28"/>
          <w:szCs w:val="28"/>
        </w:rPr>
        <w:tab/>
      </w:r>
      <w:r w:rsidRPr="008E0C71">
        <w:rPr>
          <w:rFonts w:ascii="Times New Roman" w:hAnsi="Times New Roman"/>
          <w:sz w:val="28"/>
          <w:szCs w:val="28"/>
        </w:rPr>
        <w:t>Пожизненное заключение является самым суровым уголовным наказанием, которое может быть применено в тех государствах, где смертная казнь отменена или где решено ее не применять. Несмотря на то</w:t>
      </w:r>
      <w:r w:rsidR="00E7163C">
        <w:rPr>
          <w:rFonts w:ascii="Times New Roman" w:hAnsi="Times New Roman"/>
          <w:sz w:val="28"/>
          <w:szCs w:val="28"/>
        </w:rPr>
        <w:t>,</w:t>
      </w:r>
      <w:r w:rsidRPr="008E0C71">
        <w:rPr>
          <w:rFonts w:ascii="Times New Roman" w:hAnsi="Times New Roman"/>
          <w:sz w:val="28"/>
          <w:szCs w:val="28"/>
        </w:rPr>
        <w:t xml:space="preserve"> что термин «пожизненное заключение» в разных странах может иметь различный смысл, общим его признаком является неопределенность срока приговора. </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 xml:space="preserve">В действительности во многих странах Восточной и Западной Европы лишь небольшое число осужденных, приговоренных к пожизненному заключению, остается в тюрьме до конца своей жизни. Подавляющее большинство возвращается в общество, как правило, под той или иной формой надзора, и это необходимо учитывать в процессе исполнения наказания. Пожизненное лишение свободы может быть назначено как в качестве самостоятельной меры за наиболее опасные преступления, так и как альтернатива смертной казни, а также лицу, имеющему несколько судимостей, и при совокупности преступлений и приговоров. Надо сказать, что не все государства видят необходимость в пожизненном заключении. </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 xml:space="preserve">Так, например, в Португалии этот вид наказания отменен Конституцией 1989 г. (ст. 30). </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 xml:space="preserve">В Испании пожизненное заключение также отсутствует. Доктрина применения наказаний в этой стране гласит, что пожизненное заключение является неконституционным, поскольку согласно Конституции Испании обязанность тюрьмы — предоставить осужденным возможность продемонстрировать обществу, что они «социально реабилитировались». </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Пожизненное заключение запрещено также конституциями ряда южноамериканск</w:t>
      </w:r>
      <w:r w:rsidR="00D21BF6">
        <w:rPr>
          <w:rFonts w:ascii="Times New Roman" w:hAnsi="Times New Roman"/>
          <w:sz w:val="28"/>
          <w:szCs w:val="28"/>
        </w:rPr>
        <w:t>их стран, в частности Бразилии.</w:t>
      </w:r>
      <w:r w:rsidR="00D21BF6">
        <w:rPr>
          <w:rStyle w:val="ac"/>
          <w:rFonts w:ascii="Times New Roman" w:hAnsi="Times New Roman"/>
          <w:sz w:val="28"/>
          <w:szCs w:val="28"/>
        </w:rPr>
        <w:footnoteReference w:id="17"/>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lastRenderedPageBreak/>
        <w:t xml:space="preserve">Уголовные кодексы Норвегии и Словении тоже не предусматривают пожизненного заключения. Вместо него за особо тяжкие преступления суды назначают длительные, но фиксированные сроки лишения свободы. По-разному в той или иной стране законодатель подходит и к определению срока отбывания данного вида наказания. </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 xml:space="preserve">В Австрии средний срок пожизненного заключения составляет 22 года, Англии и Уэльсе — 14,4 года, Швеции — 9 лет, Франции — 18 лет, Италии — 21 год, Хорватии — от 20 до 40 лет, Дании и Нидерландах — максимально 20 лет, Финляндии — от 10 до 15 лет, Венгрии — от 15 до 30 лет. </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 xml:space="preserve">В Канаде минимальный срок, после которого может быть рассмотрен вопрос о досрочном освобождении заключенного, составляет 10 лет при совершении тяжкого преступления (убийство второй степени) и максимальный 25 лет за особо тяжкое преступление (убийство первой степени). </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 xml:space="preserve">Вопрос об условно-досрочном освобождении может рассматриваться в Шри-Ланке после 6 лет фактического заключения, Японии — после 10 лет, Германии и Люксембурге — после 15 лет, Польше — после 20 лет, Латвии и Литве — после 25 лет, а Эстонии — не менее 30 лет. Однако этот срок может быть увеличен за нарушение режима или совершение нового преступления либо сокращен по амнистии или помилованию. </w:t>
      </w:r>
      <w:r w:rsidR="00E05D15">
        <w:rPr>
          <w:rStyle w:val="ac"/>
          <w:rFonts w:ascii="Times New Roman" w:hAnsi="Times New Roman"/>
          <w:sz w:val="28"/>
          <w:szCs w:val="28"/>
        </w:rPr>
        <w:footnoteReference w:id="18"/>
      </w:r>
    </w:p>
    <w:p w:rsidR="00E7163C"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 xml:space="preserve">Количество «пожизненников» в общей массе осужденных также различно в отдельных странах мира: от 20% в Северной Ирландии до 0% в Исландии. Показатели для других государств выглядят следующим образом: Шотландия — 11,2%; Англия и Уэльс — 6,02%; Турция — 4,4%; Италия — 3%; Австрия — 2,9%; Финляндия — 2,2%; Швеция — 2%; Венгрия — 1,9%; Франция — 1,6%. </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lastRenderedPageBreak/>
        <w:t>Среди стран, которые обеспечивают полное масштабное заключение, прежде всего выделяют США. В 35 штатах США альтернативно применяется пожизненное лишение свободы, причем в 12 штатах, где смертная казнь не применяется, за исключением Аляски, заключенные отбывают пожизненное лишение свободы без права на условно-досрочное освобождение.</w:t>
      </w:r>
      <w:r w:rsidR="008D4B94">
        <w:rPr>
          <w:rStyle w:val="ac"/>
          <w:rFonts w:ascii="Times New Roman" w:hAnsi="Times New Roman"/>
          <w:sz w:val="28"/>
          <w:szCs w:val="28"/>
        </w:rPr>
        <w:footnoteReference w:id="19"/>
      </w:r>
      <w:r w:rsidRPr="008E0C71">
        <w:rPr>
          <w:rFonts w:ascii="Times New Roman" w:hAnsi="Times New Roman"/>
          <w:sz w:val="28"/>
          <w:szCs w:val="28"/>
        </w:rPr>
        <w:t xml:space="preserve"> </w:t>
      </w:r>
    </w:p>
    <w:p w:rsidR="008E0C71" w:rsidRP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По данным за 2016 г., в федеральной тюремной системе 25 552 осужденных отбывают пожизненное заключение без права освобождения, 80 220 осужденных отбывают пожизненное заключение с возможностью досрочного освобождения и примерно 120 000 осужденных отбывают заключение сроком более 20 лет (т.е. длительные фиксированные сроки лишения свободы), что составляет около 6% от общего числа «тюремного населения».</w:t>
      </w:r>
    </w:p>
    <w:p w:rsidR="008E0C71" w:rsidRPr="008E0C71" w:rsidRDefault="008E0C71" w:rsidP="00A4488D">
      <w:pPr>
        <w:spacing w:after="0" w:line="360" w:lineRule="auto"/>
        <w:jc w:val="both"/>
        <w:rPr>
          <w:rFonts w:ascii="Times New Roman" w:hAnsi="Times New Roman"/>
          <w:sz w:val="28"/>
          <w:szCs w:val="28"/>
        </w:rPr>
      </w:pPr>
      <w:r w:rsidRPr="008E0C71">
        <w:rPr>
          <w:rFonts w:ascii="Times New Roman" w:hAnsi="Times New Roman"/>
          <w:sz w:val="28"/>
          <w:szCs w:val="28"/>
        </w:rPr>
        <w:t xml:space="preserve"> </w:t>
      </w:r>
      <w:r w:rsidR="00E7163C">
        <w:rPr>
          <w:rFonts w:ascii="Times New Roman" w:hAnsi="Times New Roman"/>
          <w:sz w:val="28"/>
          <w:szCs w:val="28"/>
        </w:rPr>
        <w:tab/>
      </w:r>
      <w:r w:rsidRPr="008E0C71">
        <w:rPr>
          <w:rFonts w:ascii="Times New Roman" w:hAnsi="Times New Roman"/>
          <w:sz w:val="28"/>
          <w:szCs w:val="28"/>
        </w:rPr>
        <w:t>Несмотря на различия сроков пожизненного заключения, общая характерная черта этого наказания состоит в том, что оно является неопределенным и бессрочным. Следовательно, заключенные будут находиться в местах принудительной изоляции до тех пор, пока их не сочтут безопасными для общества. Очевидным преимуществом приговора с неопределенным сроком над фиксированным продолжительным сроком наказания является то, что он позволяет содержать лицо в заключении сверх минимального срока, рекомендованного судьей, если преступник все еще считается представляющим угрозу для общества.</w:t>
      </w:r>
      <w:r w:rsidR="008D4B94">
        <w:rPr>
          <w:rStyle w:val="ac"/>
          <w:rFonts w:ascii="Times New Roman" w:hAnsi="Times New Roman"/>
          <w:sz w:val="28"/>
          <w:szCs w:val="28"/>
        </w:rPr>
        <w:footnoteReference w:id="20"/>
      </w:r>
      <w:r w:rsidRPr="008E0C71">
        <w:rPr>
          <w:rFonts w:ascii="Times New Roman" w:hAnsi="Times New Roman"/>
          <w:sz w:val="28"/>
          <w:szCs w:val="28"/>
        </w:rPr>
        <w:t xml:space="preserve"> </w:t>
      </w:r>
    </w:p>
    <w:p w:rsidR="008E0C71" w:rsidRDefault="008E0C71" w:rsidP="00A4488D">
      <w:pPr>
        <w:spacing w:after="0" w:line="360" w:lineRule="auto"/>
        <w:ind w:firstLine="708"/>
        <w:jc w:val="both"/>
        <w:rPr>
          <w:rFonts w:ascii="Times New Roman" w:hAnsi="Times New Roman"/>
          <w:sz w:val="28"/>
          <w:szCs w:val="28"/>
        </w:rPr>
      </w:pPr>
      <w:r w:rsidRPr="008E0C71">
        <w:rPr>
          <w:rFonts w:ascii="Times New Roman" w:hAnsi="Times New Roman"/>
          <w:sz w:val="28"/>
          <w:szCs w:val="28"/>
        </w:rPr>
        <w:t xml:space="preserve">Во многих странах пожизненным осужденным суд назначает минимальное количество лет тюремного заключения. Этот минимальный срок часто называют «тарифом». Законодательство Канады, например, устанавливает тарифы для различных преступлений. Уголовный кодекс Канады предусматривает максимальный тариф в 25 лет за умышленное убийство. А в Японии и Корее этот срок составляет 10 лет. Национальные юрисдикции, такие как Мексиканский Верховный Суд и Германский </w:t>
      </w:r>
      <w:r w:rsidRPr="008E0C71">
        <w:rPr>
          <w:rFonts w:ascii="Times New Roman" w:hAnsi="Times New Roman"/>
          <w:sz w:val="28"/>
          <w:szCs w:val="28"/>
        </w:rPr>
        <w:lastRenderedPageBreak/>
        <w:t xml:space="preserve">Федеральный Конституциональный Суд, постановили, например, что наказание без возможности освобождения противоречит человеческому достоинству.  </w:t>
      </w:r>
    </w:p>
    <w:p w:rsidR="00BC4BB7" w:rsidRPr="00FE51A4" w:rsidRDefault="008C4E0C" w:rsidP="004C5852">
      <w:pPr>
        <w:spacing w:after="0" w:line="360" w:lineRule="auto"/>
        <w:ind w:firstLine="708"/>
        <w:jc w:val="both"/>
      </w:pPr>
      <w:r>
        <w:rPr>
          <w:rFonts w:ascii="Times New Roman" w:hAnsi="Times New Roman"/>
          <w:sz w:val="28"/>
          <w:szCs w:val="28"/>
        </w:rPr>
        <w:t>Таким образом, можно сделать вывод, что в зарубежных станах п</w:t>
      </w:r>
      <w:r w:rsidRPr="008E0C71">
        <w:rPr>
          <w:rFonts w:ascii="Times New Roman" w:hAnsi="Times New Roman"/>
          <w:sz w:val="28"/>
          <w:szCs w:val="28"/>
        </w:rPr>
        <w:t>ожизненное лишение свободы может быть назначено как в качестве самостоятельной меры за наиболее опасные преступления, так и как альтернатива смертной казни, а также лицу, имеющему несколько судимостей, и при совокупности преступлений и приговоров.</w:t>
      </w:r>
      <w:r>
        <w:rPr>
          <w:rFonts w:ascii="Times New Roman" w:hAnsi="Times New Roman"/>
          <w:sz w:val="28"/>
          <w:szCs w:val="28"/>
        </w:rPr>
        <w:t xml:space="preserve"> Но не все страны применяют данный вид наказания. </w:t>
      </w:r>
      <w:r w:rsidRPr="008E0C71">
        <w:rPr>
          <w:rFonts w:ascii="Times New Roman" w:hAnsi="Times New Roman"/>
          <w:sz w:val="28"/>
          <w:szCs w:val="28"/>
        </w:rPr>
        <w:t>Так, например, в Португалии этот вид наказания отменен Конституцией 1989 г. (ст. 30). В Испании пожизненное заключение также отсутствует.</w:t>
      </w:r>
      <w:r w:rsidRPr="008C4E0C">
        <w:rPr>
          <w:rFonts w:ascii="Times New Roman" w:hAnsi="Times New Roman"/>
          <w:sz w:val="28"/>
          <w:szCs w:val="28"/>
        </w:rPr>
        <w:t xml:space="preserve"> </w:t>
      </w:r>
      <w:r w:rsidRPr="008E0C71">
        <w:rPr>
          <w:rFonts w:ascii="Times New Roman" w:hAnsi="Times New Roman"/>
          <w:sz w:val="28"/>
          <w:szCs w:val="28"/>
        </w:rPr>
        <w:t>Уголовные кодексы Норвегии и Словении тоже не предусматривают пожизненного заключения.</w:t>
      </w:r>
    </w:p>
    <w:p w:rsidR="00BC4BB7" w:rsidRDefault="00BC4BB7" w:rsidP="00C00E2A">
      <w:pPr>
        <w:spacing w:line="360" w:lineRule="auto"/>
        <w:rPr>
          <w:rFonts w:ascii="Times New Roman" w:hAnsi="Times New Roman"/>
          <w:sz w:val="28"/>
          <w:szCs w:val="28"/>
        </w:rPr>
      </w:pPr>
    </w:p>
    <w:p w:rsidR="001573E2" w:rsidRPr="00FE51A4" w:rsidRDefault="001573E2" w:rsidP="0026000A">
      <w:pPr>
        <w:spacing w:after="360" w:line="360" w:lineRule="auto"/>
        <w:jc w:val="center"/>
        <w:rPr>
          <w:rFonts w:ascii="Times New Roman" w:hAnsi="Times New Roman"/>
          <w:bCs/>
          <w:color w:val="000000" w:themeColor="text1"/>
          <w:sz w:val="28"/>
          <w:szCs w:val="28"/>
        </w:rPr>
      </w:pPr>
    </w:p>
    <w:p w:rsidR="001573E2" w:rsidRPr="00FE51A4" w:rsidRDefault="001573E2" w:rsidP="0026000A">
      <w:pPr>
        <w:spacing w:after="360" w:line="360" w:lineRule="auto"/>
        <w:jc w:val="center"/>
        <w:rPr>
          <w:rFonts w:ascii="Times New Roman" w:hAnsi="Times New Roman"/>
          <w:bCs/>
          <w:color w:val="000000" w:themeColor="text1"/>
          <w:sz w:val="28"/>
          <w:szCs w:val="28"/>
        </w:rPr>
      </w:pPr>
    </w:p>
    <w:p w:rsidR="001573E2" w:rsidRDefault="001573E2" w:rsidP="0026000A">
      <w:pPr>
        <w:spacing w:after="360" w:line="360" w:lineRule="auto"/>
        <w:jc w:val="center"/>
        <w:rPr>
          <w:rFonts w:ascii="Times New Roman" w:hAnsi="Times New Roman"/>
          <w:bCs/>
          <w:color w:val="000000" w:themeColor="text1"/>
          <w:sz w:val="28"/>
          <w:szCs w:val="28"/>
        </w:rPr>
      </w:pPr>
    </w:p>
    <w:p w:rsidR="00E05D15" w:rsidRDefault="00E05D15" w:rsidP="0026000A">
      <w:pPr>
        <w:spacing w:after="360" w:line="360" w:lineRule="auto"/>
        <w:jc w:val="center"/>
        <w:rPr>
          <w:rFonts w:ascii="Times New Roman" w:hAnsi="Times New Roman"/>
          <w:bCs/>
          <w:color w:val="000000" w:themeColor="text1"/>
          <w:sz w:val="28"/>
          <w:szCs w:val="28"/>
        </w:rPr>
      </w:pPr>
    </w:p>
    <w:p w:rsidR="00E05D15" w:rsidRDefault="00E05D15" w:rsidP="0026000A">
      <w:pPr>
        <w:spacing w:after="360" w:line="360" w:lineRule="auto"/>
        <w:jc w:val="center"/>
        <w:rPr>
          <w:rFonts w:ascii="Times New Roman" w:hAnsi="Times New Roman"/>
          <w:bCs/>
          <w:color w:val="000000" w:themeColor="text1"/>
          <w:sz w:val="28"/>
          <w:szCs w:val="28"/>
        </w:rPr>
      </w:pPr>
    </w:p>
    <w:p w:rsidR="00E05D15" w:rsidRDefault="00E05D15" w:rsidP="0026000A">
      <w:pPr>
        <w:spacing w:after="360" w:line="360" w:lineRule="auto"/>
        <w:jc w:val="center"/>
        <w:rPr>
          <w:rFonts w:ascii="Times New Roman" w:hAnsi="Times New Roman"/>
          <w:bCs/>
          <w:color w:val="000000" w:themeColor="text1"/>
          <w:sz w:val="28"/>
          <w:szCs w:val="28"/>
        </w:rPr>
      </w:pPr>
    </w:p>
    <w:p w:rsidR="00E05D15" w:rsidRDefault="00E05D15" w:rsidP="0026000A">
      <w:pPr>
        <w:spacing w:after="360" w:line="360" w:lineRule="auto"/>
        <w:jc w:val="center"/>
        <w:rPr>
          <w:rFonts w:ascii="Times New Roman" w:hAnsi="Times New Roman"/>
          <w:bCs/>
          <w:color w:val="000000" w:themeColor="text1"/>
          <w:sz w:val="28"/>
          <w:szCs w:val="28"/>
        </w:rPr>
      </w:pPr>
    </w:p>
    <w:p w:rsidR="00E05D15" w:rsidRDefault="00E05D15" w:rsidP="0026000A">
      <w:pPr>
        <w:spacing w:after="360" w:line="360" w:lineRule="auto"/>
        <w:jc w:val="center"/>
        <w:rPr>
          <w:rFonts w:ascii="Times New Roman" w:hAnsi="Times New Roman"/>
          <w:bCs/>
          <w:color w:val="000000" w:themeColor="text1"/>
          <w:sz w:val="28"/>
          <w:szCs w:val="28"/>
        </w:rPr>
      </w:pPr>
    </w:p>
    <w:p w:rsidR="00E05D15" w:rsidRPr="00FE51A4" w:rsidRDefault="00E05D15" w:rsidP="0026000A">
      <w:pPr>
        <w:spacing w:after="360" w:line="360" w:lineRule="auto"/>
        <w:jc w:val="center"/>
        <w:rPr>
          <w:rFonts w:ascii="Times New Roman" w:hAnsi="Times New Roman"/>
          <w:bCs/>
          <w:color w:val="000000" w:themeColor="text1"/>
          <w:sz w:val="28"/>
          <w:szCs w:val="28"/>
        </w:rPr>
      </w:pPr>
    </w:p>
    <w:p w:rsidR="0026000A" w:rsidRDefault="0026000A" w:rsidP="0026000A">
      <w:pPr>
        <w:spacing w:after="360" w:line="36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2. ОСОБЕННОСТИ НАЗНАЧЕНИЯ ПОЖИЗНЕННОГО ЛИШЕНИЯ СВОБОДЫ.</w:t>
      </w:r>
    </w:p>
    <w:p w:rsidR="00264F6C" w:rsidRDefault="0026000A" w:rsidP="00264F6C">
      <w:pPr>
        <w:spacing w:after="360" w:line="36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2.1 Особенности назначения пожизненного лишения</w:t>
      </w:r>
      <w:r w:rsidR="00264F6C">
        <w:rPr>
          <w:rFonts w:ascii="Times New Roman" w:hAnsi="Times New Roman"/>
          <w:bCs/>
          <w:color w:val="000000" w:themeColor="text1"/>
          <w:sz w:val="28"/>
          <w:szCs w:val="28"/>
        </w:rPr>
        <w:t xml:space="preserve"> свободы в российском уголовном праве.</w:t>
      </w:r>
    </w:p>
    <w:p w:rsidR="00264F6C" w:rsidRDefault="00264F6C" w:rsidP="00A4488D">
      <w:pPr>
        <w:spacing w:after="0" w:line="36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Российская Федерация в 1996 году присоединилась к Уставу Совета Европы, а в 1998 году к Конвенции по защите прав и свобод человека, гарантировав при этом европейскому сообществу внесение изменений в сферу законодательства. Изменения напрямую касались сокращения количества приговоров с назначением наказания в виде смертной казни и последующего введения м</w:t>
      </w:r>
      <w:r w:rsidR="00FD0EDA">
        <w:rPr>
          <w:rFonts w:ascii="Times New Roman" w:hAnsi="Times New Roman"/>
          <w:bCs/>
          <w:color w:val="000000" w:themeColor="text1"/>
          <w:sz w:val="28"/>
          <w:szCs w:val="28"/>
        </w:rPr>
        <w:t>оратория на этот вид наказания.</w:t>
      </w:r>
      <w:r w:rsidR="00FD0EDA">
        <w:rPr>
          <w:rStyle w:val="ac"/>
          <w:rFonts w:ascii="Times New Roman" w:hAnsi="Times New Roman"/>
          <w:bCs/>
          <w:color w:val="000000" w:themeColor="text1"/>
          <w:sz w:val="28"/>
          <w:szCs w:val="28"/>
        </w:rPr>
        <w:footnoteReference w:id="21"/>
      </w:r>
    </w:p>
    <w:p w:rsidR="00264F6C" w:rsidRDefault="00264F6C" w:rsidP="00A4488D">
      <w:pPr>
        <w:spacing w:after="0" w:line="36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В Уголовном Кодексе РФ на ст. 57 возложено регулирование условий назначения пожизненного лишения свободы. Этот вид наказания предусматривает принудительную изоляцию осужденного от общества и содержание его под надзором в специализированных учреждениях, предназначенных для этих целей. Основная цель пожизненного лишения свободы заключается в карательном воздействии на виновного, его исправлении и возможного предупреждения будущих преступлений.</w:t>
      </w:r>
    </w:p>
    <w:p w:rsidR="00263C61" w:rsidRDefault="00263C61" w:rsidP="00A4488D">
      <w:pPr>
        <w:spacing w:after="0" w:line="360" w:lineRule="auto"/>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rPr>
        <w:t>Срок наказания</w:t>
      </w:r>
      <w:r w:rsidR="00B778DE" w:rsidRPr="007F54E8">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пожизненный. Окончание срока пожизненного лишения свободы связано со смертью осужденного, произошедшей по объективным физиологическим или другим причинам.</w:t>
      </w:r>
    </w:p>
    <w:p w:rsidR="00263C61" w:rsidRDefault="00263C61" w:rsidP="00A4488D">
      <w:pPr>
        <w:spacing w:after="0" w:line="36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В ст. 57 УК РФ сказано, что пожизненное лишение свободы применяется к лицам, совершившим особо тяжкие преступления, направленные против общественной безопасности или особо тяжкие преступления, посягающие на жизнь. Последние изменения  ст. 57 УК РФ, а именно в ч.1 вносились в 2004 году ФЗ №74-ФЗ.</w:t>
      </w:r>
      <w:r w:rsidR="004C5852">
        <w:rPr>
          <w:rStyle w:val="ac"/>
          <w:rFonts w:ascii="Times New Roman" w:hAnsi="Times New Roman"/>
          <w:bCs/>
          <w:color w:val="000000" w:themeColor="text1"/>
          <w:sz w:val="28"/>
          <w:szCs w:val="28"/>
        </w:rPr>
        <w:footnoteReference w:id="22"/>
      </w:r>
    </w:p>
    <w:p w:rsidR="00263C61" w:rsidRDefault="00263C61" w:rsidP="00150D86">
      <w:pPr>
        <w:spacing w:line="36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Категории преступлений с наказанием в виде пожизненного заключения:</w:t>
      </w:r>
      <w:r w:rsidR="004A4337">
        <w:rPr>
          <w:rStyle w:val="ac"/>
          <w:rFonts w:ascii="Times New Roman" w:hAnsi="Times New Roman"/>
          <w:bCs/>
          <w:color w:val="000000" w:themeColor="text1"/>
          <w:sz w:val="28"/>
          <w:szCs w:val="28"/>
        </w:rPr>
        <w:footnoteReference w:id="23"/>
      </w:r>
    </w:p>
    <w:p w:rsidR="00263C61" w:rsidRPr="00263C61" w:rsidRDefault="00263C61" w:rsidP="00263C61">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Террористический акт при особо отягчающих обстоятельствах</w:t>
      </w:r>
      <w:r w:rsidRPr="00263C61">
        <w:rPr>
          <w:rFonts w:ascii="Times New Roman" w:hAnsi="Times New Roman"/>
          <w:bCs/>
          <w:color w:val="000000" w:themeColor="text1"/>
          <w:szCs w:val="28"/>
        </w:rPr>
        <w:t>;</w:t>
      </w:r>
    </w:p>
    <w:p w:rsidR="00263C61" w:rsidRDefault="00263C61" w:rsidP="00263C61">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Умышленное убийство при отягчающих обстоятельствах</w:t>
      </w:r>
      <w:r w:rsidRPr="00263C61">
        <w:rPr>
          <w:rFonts w:ascii="Times New Roman" w:hAnsi="Times New Roman"/>
          <w:bCs/>
          <w:color w:val="000000" w:themeColor="text1"/>
          <w:szCs w:val="28"/>
        </w:rPr>
        <w:t>;</w:t>
      </w:r>
    </w:p>
    <w:p w:rsidR="00263C61" w:rsidRDefault="00263C61" w:rsidP="00263C61">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Посягательство на жизнь общественного или государственного деятеля</w:t>
      </w:r>
      <w:r w:rsidRPr="00263C61">
        <w:rPr>
          <w:rFonts w:ascii="Times New Roman" w:hAnsi="Times New Roman"/>
          <w:bCs/>
          <w:color w:val="000000" w:themeColor="text1"/>
          <w:szCs w:val="28"/>
        </w:rPr>
        <w:t>;</w:t>
      </w:r>
    </w:p>
    <w:p w:rsidR="00263C61" w:rsidRDefault="00263C61" w:rsidP="00263C61">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Посягательство на жизнь лица, которое осуществляет предварительное расследование или правосудие</w:t>
      </w:r>
      <w:r w:rsidRPr="00263C61">
        <w:rPr>
          <w:rFonts w:ascii="Times New Roman" w:hAnsi="Times New Roman"/>
          <w:bCs/>
          <w:color w:val="000000" w:themeColor="text1"/>
          <w:szCs w:val="28"/>
        </w:rPr>
        <w:t>;</w:t>
      </w:r>
    </w:p>
    <w:p w:rsidR="00263C61" w:rsidRDefault="00263C61" w:rsidP="00263C61">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Геноцид</w:t>
      </w:r>
      <w:r>
        <w:rPr>
          <w:rFonts w:ascii="Times New Roman" w:hAnsi="Times New Roman"/>
          <w:bCs/>
          <w:color w:val="000000" w:themeColor="text1"/>
          <w:szCs w:val="28"/>
          <w:lang w:val="en-US"/>
        </w:rPr>
        <w:t>;</w:t>
      </w:r>
    </w:p>
    <w:p w:rsidR="00263C61" w:rsidRDefault="00263C61" w:rsidP="00263C61">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Посягательство на жизнь сотрудников правоохранительных органов</w:t>
      </w:r>
      <w:r w:rsidRPr="00263C61">
        <w:rPr>
          <w:rFonts w:ascii="Times New Roman" w:hAnsi="Times New Roman"/>
          <w:bCs/>
          <w:color w:val="000000" w:themeColor="text1"/>
          <w:szCs w:val="28"/>
        </w:rPr>
        <w:t>;</w:t>
      </w:r>
    </w:p>
    <w:p w:rsidR="00263C61" w:rsidRDefault="00263C61" w:rsidP="00263C61">
      <w:pPr>
        <w:spacing w:after="360" w:line="360" w:lineRule="auto"/>
        <w:ind w:firstLine="708"/>
        <w:rPr>
          <w:rFonts w:ascii="Times New Roman" w:hAnsi="Times New Roman"/>
          <w:bCs/>
          <w:color w:val="000000" w:themeColor="text1"/>
          <w:sz w:val="28"/>
          <w:szCs w:val="28"/>
        </w:rPr>
      </w:pPr>
      <w:r w:rsidRPr="00263C61">
        <w:rPr>
          <w:rFonts w:ascii="Times New Roman" w:hAnsi="Times New Roman"/>
          <w:bCs/>
          <w:color w:val="000000" w:themeColor="text1"/>
          <w:sz w:val="28"/>
          <w:szCs w:val="28"/>
        </w:rPr>
        <w:t>Пожизненное лишение свободы не назначается</w:t>
      </w:r>
      <w:r>
        <w:rPr>
          <w:rFonts w:ascii="Times New Roman" w:hAnsi="Times New Roman"/>
          <w:bCs/>
          <w:color w:val="000000" w:themeColor="text1"/>
          <w:sz w:val="28"/>
          <w:szCs w:val="28"/>
        </w:rPr>
        <w:t>:</w:t>
      </w:r>
    </w:p>
    <w:p w:rsidR="00263C61" w:rsidRPr="00263C61" w:rsidRDefault="00263C61" w:rsidP="00263C61">
      <w:pPr>
        <w:pStyle w:val="a8"/>
        <w:numPr>
          <w:ilvl w:val="0"/>
          <w:numId w:val="26"/>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t>Мужчинам, достигшим возраста 65-ти лет (возраст определяется на момент вынесения судом приговора)</w:t>
      </w:r>
      <w:r w:rsidRPr="00263C61">
        <w:rPr>
          <w:rFonts w:ascii="Times New Roman" w:hAnsi="Times New Roman"/>
          <w:bCs/>
          <w:color w:val="000000" w:themeColor="text1"/>
          <w:szCs w:val="28"/>
        </w:rPr>
        <w:t>;</w:t>
      </w:r>
    </w:p>
    <w:p w:rsidR="00263C61" w:rsidRDefault="00263C61" w:rsidP="00263C61">
      <w:pPr>
        <w:pStyle w:val="a8"/>
        <w:numPr>
          <w:ilvl w:val="0"/>
          <w:numId w:val="26"/>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t>Женщинам</w:t>
      </w:r>
      <w:r>
        <w:rPr>
          <w:rFonts w:ascii="Times New Roman" w:hAnsi="Times New Roman"/>
          <w:bCs/>
          <w:color w:val="000000" w:themeColor="text1"/>
          <w:szCs w:val="28"/>
          <w:lang w:val="en-US"/>
        </w:rPr>
        <w:t>;</w:t>
      </w:r>
    </w:p>
    <w:p w:rsidR="00263C61" w:rsidRDefault="00263C61" w:rsidP="00B778DE">
      <w:pPr>
        <w:pStyle w:val="a8"/>
        <w:numPr>
          <w:ilvl w:val="0"/>
          <w:numId w:val="26"/>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t>Несовершеннолетним лицам</w:t>
      </w:r>
      <w:r>
        <w:rPr>
          <w:rFonts w:ascii="Times New Roman" w:hAnsi="Times New Roman"/>
          <w:bCs/>
          <w:color w:val="000000" w:themeColor="text1"/>
          <w:szCs w:val="28"/>
          <w:lang w:val="en-US"/>
        </w:rPr>
        <w:t>;</w:t>
      </w:r>
    </w:p>
    <w:p w:rsidR="00B778DE" w:rsidRDefault="00B778DE" w:rsidP="00B778DE">
      <w:pPr>
        <w:spacing w:after="360" w:line="360" w:lineRule="auto"/>
        <w:ind w:firstLine="708"/>
        <w:rPr>
          <w:rFonts w:ascii="Times New Roman" w:hAnsi="Times New Roman"/>
          <w:bCs/>
          <w:color w:val="000000" w:themeColor="text1"/>
          <w:sz w:val="28"/>
          <w:szCs w:val="28"/>
        </w:rPr>
      </w:pPr>
      <w:r>
        <w:rPr>
          <w:rFonts w:ascii="Times New Roman" w:hAnsi="Times New Roman"/>
          <w:bCs/>
          <w:color w:val="000000" w:themeColor="text1"/>
          <w:sz w:val="28"/>
          <w:szCs w:val="28"/>
        </w:rPr>
        <w:t>Пожизненное лишение свободы согласно ст.62 УК РФ не применятся при:</w:t>
      </w:r>
      <w:r w:rsidR="004A4337">
        <w:rPr>
          <w:rStyle w:val="ac"/>
          <w:rFonts w:ascii="Times New Roman" w:hAnsi="Times New Roman"/>
          <w:bCs/>
          <w:color w:val="000000" w:themeColor="text1"/>
          <w:sz w:val="28"/>
          <w:szCs w:val="28"/>
        </w:rPr>
        <w:footnoteReference w:id="24"/>
      </w:r>
    </w:p>
    <w:p w:rsidR="00B778DE" w:rsidRDefault="00B778DE" w:rsidP="00B778DE">
      <w:pPr>
        <w:pStyle w:val="a8"/>
        <w:numPr>
          <w:ilvl w:val="0"/>
          <w:numId w:val="28"/>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t>Наличии исключительных обстоятельств (перечень обстоятельств, служащих основанием для смягчения наказания дан в ст.64 УК РФ)</w:t>
      </w:r>
      <w:r w:rsidRPr="00B778DE">
        <w:rPr>
          <w:rFonts w:ascii="Times New Roman" w:hAnsi="Times New Roman"/>
          <w:bCs/>
          <w:color w:val="000000" w:themeColor="text1"/>
          <w:szCs w:val="28"/>
        </w:rPr>
        <w:t>;</w:t>
      </w:r>
    </w:p>
    <w:p w:rsidR="00B778DE" w:rsidRDefault="00B778DE" w:rsidP="00B778DE">
      <w:pPr>
        <w:pStyle w:val="a8"/>
        <w:numPr>
          <w:ilvl w:val="0"/>
          <w:numId w:val="28"/>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t>Неоконченном преступлении (ст.66 УК РФ)</w:t>
      </w:r>
      <w:r w:rsidRPr="00B778DE">
        <w:rPr>
          <w:rFonts w:ascii="Times New Roman" w:hAnsi="Times New Roman"/>
          <w:bCs/>
          <w:color w:val="000000" w:themeColor="text1"/>
          <w:szCs w:val="28"/>
        </w:rPr>
        <w:t>;</w:t>
      </w:r>
    </w:p>
    <w:p w:rsidR="00B778DE" w:rsidRDefault="00B778DE" w:rsidP="00B778DE">
      <w:pPr>
        <w:pStyle w:val="a8"/>
        <w:numPr>
          <w:ilvl w:val="0"/>
          <w:numId w:val="28"/>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t>Вынесении присяжными вердикта о снисхождении (ст.65 УК РФ)</w:t>
      </w:r>
      <w:r w:rsidRPr="00B778DE">
        <w:rPr>
          <w:rFonts w:ascii="Times New Roman" w:hAnsi="Times New Roman"/>
          <w:bCs/>
          <w:color w:val="000000" w:themeColor="text1"/>
          <w:szCs w:val="28"/>
        </w:rPr>
        <w:t>;</w:t>
      </w:r>
    </w:p>
    <w:p w:rsidR="00B778DE" w:rsidRPr="00150D86" w:rsidRDefault="00B778DE" w:rsidP="00150D86">
      <w:pPr>
        <w:pStyle w:val="a8"/>
        <w:numPr>
          <w:ilvl w:val="0"/>
          <w:numId w:val="28"/>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lastRenderedPageBreak/>
        <w:t>Истечении срока давности исполнения обвинительного приговора и преступления</w:t>
      </w:r>
      <w:r w:rsidRPr="00B778DE">
        <w:rPr>
          <w:rFonts w:ascii="Times New Roman" w:hAnsi="Times New Roman"/>
          <w:bCs/>
          <w:color w:val="000000" w:themeColor="text1"/>
          <w:szCs w:val="28"/>
        </w:rPr>
        <w:t>;</w:t>
      </w:r>
    </w:p>
    <w:p w:rsidR="0026000A" w:rsidRDefault="00D973E0" w:rsidP="00A4488D">
      <w:pPr>
        <w:spacing w:after="0" w:line="360" w:lineRule="auto"/>
        <w:ind w:firstLine="709"/>
        <w:jc w:val="both"/>
        <w:rPr>
          <w:rFonts w:ascii="Times New Roman" w:hAnsi="Times New Roman"/>
          <w:sz w:val="28"/>
          <w:szCs w:val="28"/>
        </w:rPr>
      </w:pPr>
      <w:r>
        <w:rPr>
          <w:rFonts w:ascii="Times New Roman" w:hAnsi="Times New Roman"/>
          <w:sz w:val="28"/>
          <w:szCs w:val="28"/>
        </w:rPr>
        <w:t>Уголовное наказание в виде пожизненного лишения свободы предусмотрено в пяти санкциях УК РФ и наряду со смертной казнью упоминается лишь в этих санкциях Особенной части УК (ст.105, 277, 295, 317, 357 УК РФ). Пожизненное лишение свободы как альтернатива смертной казни имеет серьезные преимущества: с одной стороны, общество ограждено от преступника, с другой – если произошла судебная ошибка, ее всегда можно исправить. Таким образом, законом теперь предусмотрена и фактически действует возможность назначения лишения свободы пожизненно и в порядке помилования лица, приговоренного к смертной казни, что подразумевает, естественно, реализацию этого правового института в практике органов, исполняющих данный вид наказания.</w:t>
      </w:r>
      <w:r w:rsidR="001573E2">
        <w:rPr>
          <w:rStyle w:val="ac"/>
          <w:rFonts w:ascii="Times New Roman" w:hAnsi="Times New Roman"/>
          <w:sz w:val="28"/>
          <w:szCs w:val="28"/>
        </w:rPr>
        <w:footnoteReference w:id="25"/>
      </w:r>
    </w:p>
    <w:p w:rsidR="00D973E0" w:rsidRDefault="00D973E0" w:rsidP="00A4488D">
      <w:pPr>
        <w:spacing w:after="0" w:line="360" w:lineRule="auto"/>
        <w:ind w:firstLine="709"/>
        <w:jc w:val="both"/>
        <w:rPr>
          <w:rFonts w:ascii="Times New Roman" w:hAnsi="Times New Roman"/>
          <w:sz w:val="28"/>
          <w:szCs w:val="28"/>
        </w:rPr>
      </w:pPr>
      <w:r>
        <w:rPr>
          <w:rFonts w:ascii="Times New Roman" w:hAnsi="Times New Roman"/>
          <w:sz w:val="28"/>
          <w:szCs w:val="28"/>
        </w:rPr>
        <w:t>Включение пожизненного заключения в систему наказаний отражает определенную тенденцию в развитии уголовной политики государства на современном этапе, в формировании которой должно учитываться состояние преступности, ее динамика и структура, которые, как известно, неблагоприятны и характеризуются в последние годы интенсивным ростом тяжких и особо тяжких преступлений насильственного, корыстно-насильственного и корыстного характера.</w:t>
      </w:r>
    </w:p>
    <w:p w:rsidR="00150D86" w:rsidRDefault="00D973E0" w:rsidP="00A4488D">
      <w:pPr>
        <w:spacing w:after="0" w:line="360" w:lineRule="auto"/>
        <w:ind w:firstLine="709"/>
        <w:jc w:val="both"/>
        <w:rPr>
          <w:rFonts w:ascii="Times New Roman" w:hAnsi="Times New Roman"/>
          <w:sz w:val="28"/>
          <w:szCs w:val="28"/>
        </w:rPr>
      </w:pPr>
      <w:r>
        <w:rPr>
          <w:rFonts w:ascii="Times New Roman" w:hAnsi="Times New Roman"/>
          <w:sz w:val="28"/>
          <w:szCs w:val="28"/>
        </w:rPr>
        <w:t>Сложившаяся криминологическая ситуация стимулирует принятие жестких мер по борьбе с преступностью в том числе и в уголовном законодательстве. Одной из таких мер является существенное повышение в новом УК РФ</w:t>
      </w:r>
      <w:r w:rsidR="00150D86">
        <w:rPr>
          <w:rFonts w:ascii="Times New Roman" w:hAnsi="Times New Roman"/>
          <w:sz w:val="28"/>
          <w:szCs w:val="28"/>
        </w:rPr>
        <w:t xml:space="preserve"> сроков лишения свободы за совершение особо тяжких </w:t>
      </w:r>
      <w:r w:rsidR="00150D86">
        <w:rPr>
          <w:rFonts w:ascii="Times New Roman" w:hAnsi="Times New Roman"/>
          <w:sz w:val="28"/>
          <w:szCs w:val="28"/>
        </w:rPr>
        <w:lastRenderedPageBreak/>
        <w:t>преступлений. Введение пожизненного лишения свободы представляет собой логическое завершение изменений в сроках данного вида наказания.</w:t>
      </w:r>
    </w:p>
    <w:p w:rsidR="00150D86" w:rsidRPr="00070FE0" w:rsidRDefault="00150D86" w:rsidP="00A4488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Пожизненное лишение свободы </w:t>
      </w:r>
      <w:r w:rsidRPr="00150D86">
        <w:rPr>
          <w:rFonts w:ascii="Times New Roman" w:hAnsi="Times New Roman"/>
          <w:sz w:val="28"/>
          <w:szCs w:val="28"/>
        </w:rPr>
        <w:t>применяется судами нечасто, хотя эта цифра растет: в 2008 году оно было назначено 116 осужденным, в 200</w:t>
      </w:r>
      <w:r w:rsidR="00070FE0">
        <w:rPr>
          <w:rFonts w:ascii="Times New Roman" w:hAnsi="Times New Roman"/>
          <w:sz w:val="28"/>
          <w:szCs w:val="28"/>
        </w:rPr>
        <w:t>9 году – 155, в 2010 году – 198</w:t>
      </w:r>
      <w:r w:rsidR="00070FE0" w:rsidRPr="00070FE0">
        <w:rPr>
          <w:rFonts w:ascii="Times New Roman" w:hAnsi="Times New Roman"/>
          <w:sz w:val="28"/>
          <w:szCs w:val="28"/>
        </w:rPr>
        <w:t xml:space="preserve">, </w:t>
      </w:r>
      <w:r w:rsidR="00070FE0">
        <w:rPr>
          <w:rFonts w:ascii="Times New Roman" w:hAnsi="Times New Roman"/>
          <w:sz w:val="28"/>
          <w:szCs w:val="28"/>
        </w:rPr>
        <w:t>в 2017 году – 75.</w:t>
      </w:r>
    </w:p>
    <w:p w:rsidR="00150D86" w:rsidRDefault="00150D86" w:rsidP="00A4488D">
      <w:pPr>
        <w:spacing w:after="0" w:line="360" w:lineRule="auto"/>
        <w:ind w:firstLine="709"/>
        <w:jc w:val="both"/>
        <w:rPr>
          <w:rFonts w:ascii="Times New Roman" w:hAnsi="Times New Roman"/>
          <w:sz w:val="28"/>
          <w:szCs w:val="28"/>
        </w:rPr>
      </w:pPr>
      <w:r w:rsidRPr="00150D86">
        <w:rPr>
          <w:rFonts w:ascii="Times New Roman" w:hAnsi="Times New Roman"/>
          <w:sz w:val="28"/>
          <w:szCs w:val="28"/>
        </w:rPr>
        <w:t>К началу 2011 года в местах лишения свободы содержались 2041 человек, отбывающих пожизненное лишение свободы. Большинство из них – помилованные. Все они совершили убийство при отягчающих обстоятельствах. Изучение помилованных показало, что 70% из них осуждены за убийство двух и более лиц, 35% - за убийство малолетних и несовершеннолетних или с целью сокрытия других преступлений, 21% наряду с убийством совершили такие тяжкие преступления, как изнасилование, разбойное нападение, бандитизм, терроризм, захват заложников и т. д. Подавляющее большинство (80%) ранее имели судимости, из них половина – три и более. Более 50% ранее совершали насильственные преступления. Большинство осужденных (70%) составляют лица в возрасте 30-49 лет.  У них сформировались устойчивые антисоциальные убеждения, криминальное мировоззрение. Они отчуждены от общества: 73,8% холосты или разведены. Показателен факт, что 26% отказались ходатайствовать о своем помиловании. Здоровье многих из них неудовлетворительно: 36% признаны больными алкоголизмом, 30% имеют психические расстройства, не исключающие вменяемости, психопатические изменения личности.</w:t>
      </w:r>
      <w:r w:rsidR="00E05D15">
        <w:rPr>
          <w:rStyle w:val="ac"/>
          <w:rFonts w:ascii="Times New Roman" w:hAnsi="Times New Roman"/>
          <w:sz w:val="28"/>
          <w:szCs w:val="28"/>
        </w:rPr>
        <w:footnoteReference w:id="26"/>
      </w:r>
      <w:r w:rsidRPr="00150D86">
        <w:rPr>
          <w:rFonts w:ascii="Times New Roman" w:hAnsi="Times New Roman"/>
          <w:sz w:val="28"/>
          <w:szCs w:val="28"/>
        </w:rPr>
        <w:t xml:space="preserve"> Таким образом, контингент осужденных, отбывающих пожизненное лишение свободы, крайне негативен по социально-психологическим и психиатрическим, криминологическим и уголовно-правовым признакам, что предполагает применение в местах отбывания наказания строгих мер по обеспечению безопасности общества и граждан путем строгой изоляции осужденных и жестких условий их содержания, применения к ним комплекса мер медико-</w:t>
      </w:r>
      <w:r w:rsidRPr="00150D86">
        <w:rPr>
          <w:rFonts w:ascii="Times New Roman" w:hAnsi="Times New Roman"/>
          <w:sz w:val="28"/>
          <w:szCs w:val="28"/>
        </w:rPr>
        <w:lastRenderedPageBreak/>
        <w:t>психологического и психиатрического характера с целью предупреждения с их стороны новых преступлений.</w:t>
      </w:r>
      <w:r>
        <w:rPr>
          <w:rFonts w:ascii="Times New Roman" w:hAnsi="Times New Roman"/>
          <w:sz w:val="28"/>
          <w:szCs w:val="28"/>
        </w:rPr>
        <w:t xml:space="preserve"> </w:t>
      </w:r>
      <w:r w:rsidR="00E05D15">
        <w:rPr>
          <w:rStyle w:val="ac"/>
          <w:rFonts w:ascii="Times New Roman" w:hAnsi="Times New Roman"/>
          <w:sz w:val="28"/>
          <w:szCs w:val="28"/>
        </w:rPr>
        <w:footnoteReference w:id="27"/>
      </w:r>
    </w:p>
    <w:p w:rsidR="00413736" w:rsidRDefault="00150D86" w:rsidP="00A4488D">
      <w:pPr>
        <w:spacing w:after="0" w:line="360" w:lineRule="auto"/>
        <w:ind w:firstLine="709"/>
        <w:jc w:val="both"/>
        <w:rPr>
          <w:rFonts w:ascii="Times New Roman" w:hAnsi="Times New Roman"/>
          <w:sz w:val="28"/>
          <w:szCs w:val="28"/>
        </w:rPr>
      </w:pPr>
      <w:r>
        <w:rPr>
          <w:rFonts w:ascii="Times New Roman" w:hAnsi="Times New Roman"/>
          <w:sz w:val="28"/>
          <w:szCs w:val="28"/>
        </w:rPr>
        <w:t>По статистике на 1 января 2018 года в шести колониях для осужденных к пожизненному лишению свободы, содержатся 2014 человек (на девять больше, чем год назад).</w:t>
      </w:r>
    </w:p>
    <w:p w:rsidR="00150D86" w:rsidRPr="00D44A09" w:rsidRDefault="00413736" w:rsidP="00A4488D">
      <w:pPr>
        <w:spacing w:after="0" w:line="360" w:lineRule="auto"/>
        <w:ind w:firstLine="709"/>
        <w:jc w:val="both"/>
        <w:rPr>
          <w:rFonts w:ascii="Times New Roman" w:hAnsi="Times New Roman"/>
          <w:sz w:val="28"/>
          <w:szCs w:val="28"/>
        </w:rPr>
      </w:pPr>
      <w:r>
        <w:rPr>
          <w:rFonts w:ascii="Times New Roman" w:hAnsi="Times New Roman"/>
          <w:sz w:val="28"/>
          <w:szCs w:val="28"/>
        </w:rPr>
        <w:t>Судебна</w:t>
      </w:r>
      <w:r w:rsidR="00D44A09">
        <w:rPr>
          <w:rFonts w:ascii="Times New Roman" w:hAnsi="Times New Roman"/>
          <w:sz w:val="28"/>
          <w:szCs w:val="28"/>
        </w:rPr>
        <w:t xml:space="preserve">я практика по статье 57 УК РФ: 22 апреля 2013 года в дежурную часть белгородского УМВД России поступила информация о выстрелах в районе перекрестка улицы Попова и Народного бульвара. По словам очевидцев преступник подъехал к магазину «Охота» на черном автомобиле </w:t>
      </w:r>
      <w:r w:rsidR="00D44A09">
        <w:rPr>
          <w:rFonts w:ascii="Times New Roman" w:hAnsi="Times New Roman"/>
          <w:sz w:val="28"/>
          <w:szCs w:val="28"/>
          <w:lang w:val="en-US"/>
        </w:rPr>
        <w:t>BMW</w:t>
      </w:r>
      <w:r w:rsidR="00D44A09" w:rsidRPr="00D44A09">
        <w:rPr>
          <w:rFonts w:ascii="Times New Roman" w:hAnsi="Times New Roman"/>
          <w:sz w:val="28"/>
          <w:szCs w:val="28"/>
        </w:rPr>
        <w:t xml:space="preserve"> </w:t>
      </w:r>
      <w:r w:rsidR="00D44A09">
        <w:rPr>
          <w:rFonts w:ascii="Times New Roman" w:hAnsi="Times New Roman"/>
          <w:sz w:val="28"/>
          <w:szCs w:val="28"/>
          <w:lang w:val="en-US"/>
        </w:rPr>
        <w:t>X</w:t>
      </w:r>
      <w:r w:rsidR="00D44A09" w:rsidRPr="00D44A09">
        <w:rPr>
          <w:rFonts w:ascii="Times New Roman" w:hAnsi="Times New Roman"/>
          <w:sz w:val="28"/>
          <w:szCs w:val="28"/>
        </w:rPr>
        <w:t>5</w:t>
      </w:r>
      <w:r w:rsidR="00D44A09">
        <w:rPr>
          <w:rFonts w:ascii="Times New Roman" w:hAnsi="Times New Roman"/>
          <w:sz w:val="28"/>
          <w:szCs w:val="28"/>
        </w:rPr>
        <w:t>. В оружейный салон мужчина зашел с ружьем в руках. Там он застрелил продавцов, а когда вышел на улицу, убил еще троих человек, в том числе 14-летнюю девочку, которая в тот момент выходила из магазина джинсовой одежды. Убийца с места преступления скрылся. Задержать преступника удалось только вечером следующего дня в районе железнодорожного вокзала Белгорода. 23 августа 2013 года Белгородский областной суд приговорил Сергея Помазуна к пожизненного лишению свободы.</w:t>
      </w:r>
    </w:p>
    <w:p w:rsidR="008C4E0C" w:rsidRDefault="008C4E0C" w:rsidP="00A4488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можно сделать вывод, что </w:t>
      </w:r>
      <w:r>
        <w:rPr>
          <w:rFonts w:ascii="Times New Roman" w:hAnsi="Times New Roman"/>
          <w:bCs/>
          <w:color w:val="000000" w:themeColor="text1"/>
          <w:sz w:val="28"/>
          <w:szCs w:val="28"/>
        </w:rPr>
        <w:t>в Уголовном Кодексе РФ на ст. 57 возложено регулирование условий назначения пожизненного лишения свободы. Этот вид наказания предусматривает принудительную изоляцию осужденного от общества и содержание его под надзором в специализированных учреждениях, предназначенных для этих целей. В ст. 57 УК РФ сказано, что пожизненное лишение свободы применяется к лицам, совершившим особо тяжкие преступления, направленные против общественной безопасности или особо тяжкие преступления, посягающие на жизнь.</w:t>
      </w:r>
      <w:r w:rsidR="00D90A9C">
        <w:rPr>
          <w:rFonts w:ascii="Times New Roman" w:hAnsi="Times New Roman"/>
          <w:bCs/>
          <w:color w:val="000000" w:themeColor="text1"/>
          <w:sz w:val="28"/>
          <w:szCs w:val="28"/>
        </w:rPr>
        <w:t xml:space="preserve"> Также важно отметить такую особенность, что данный вид наказания </w:t>
      </w:r>
      <w:r w:rsidR="00D90A9C">
        <w:rPr>
          <w:rFonts w:ascii="Times New Roman" w:hAnsi="Times New Roman"/>
          <w:bCs/>
          <w:color w:val="000000" w:themeColor="text1"/>
          <w:sz w:val="28"/>
          <w:szCs w:val="28"/>
        </w:rPr>
        <w:lastRenderedPageBreak/>
        <w:t>может применяться не ко всем лицам, которые совершили особо тяжкие преступления.</w:t>
      </w:r>
    </w:p>
    <w:p w:rsidR="008C4E0C" w:rsidRDefault="008C4E0C" w:rsidP="00A4488D">
      <w:pPr>
        <w:spacing w:after="0" w:line="360" w:lineRule="auto"/>
        <w:ind w:firstLine="709"/>
        <w:jc w:val="both"/>
        <w:rPr>
          <w:rFonts w:ascii="Times New Roman" w:hAnsi="Times New Roman"/>
          <w:sz w:val="28"/>
          <w:szCs w:val="28"/>
        </w:rPr>
      </w:pPr>
    </w:p>
    <w:p w:rsidR="006112B9" w:rsidRDefault="006112B9" w:rsidP="00A4488D">
      <w:pPr>
        <w:spacing w:after="0" w:line="360" w:lineRule="auto"/>
        <w:ind w:firstLine="709"/>
        <w:jc w:val="center"/>
        <w:rPr>
          <w:rFonts w:ascii="Times New Roman" w:hAnsi="Times New Roman"/>
          <w:bCs/>
          <w:color w:val="000000" w:themeColor="text1"/>
          <w:sz w:val="28"/>
          <w:szCs w:val="28"/>
        </w:rPr>
      </w:pPr>
      <w:r>
        <w:rPr>
          <w:rFonts w:ascii="Times New Roman" w:hAnsi="Times New Roman"/>
          <w:sz w:val="28"/>
          <w:szCs w:val="28"/>
        </w:rPr>
        <w:t xml:space="preserve">2.2 </w:t>
      </w:r>
      <w:r>
        <w:rPr>
          <w:rFonts w:ascii="Times New Roman" w:hAnsi="Times New Roman"/>
          <w:bCs/>
          <w:color w:val="000000" w:themeColor="text1"/>
          <w:sz w:val="28"/>
          <w:szCs w:val="28"/>
        </w:rPr>
        <w:t>Особенности назначения пожизненного лишения свободы в зарубежном уголовном праве.</w:t>
      </w:r>
    </w:p>
    <w:p w:rsidR="00E94CBC" w:rsidRPr="006112B9" w:rsidRDefault="00E94CBC" w:rsidP="00A4488D">
      <w:pPr>
        <w:spacing w:after="0" w:line="360" w:lineRule="auto"/>
        <w:ind w:firstLine="709"/>
        <w:jc w:val="center"/>
        <w:rPr>
          <w:rFonts w:ascii="Times New Roman" w:hAnsi="Times New Roman"/>
          <w:bCs/>
          <w:color w:val="000000" w:themeColor="text1"/>
          <w:sz w:val="28"/>
          <w:szCs w:val="28"/>
        </w:rPr>
      </w:pP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В последнее время во многих странах ширится движение аболюционистов – сторонников полной отмены смертной казни. Большую роль в нем играет организация «Международная амнистия». Одна из важнейших форм ее деятельности – сбор материалов и публикаций сведений о законодательстве и фактическом применении смертной казни в разных государствах мира</w:t>
      </w:r>
      <w:r w:rsidR="00BC4BB7">
        <w:rPr>
          <w:rFonts w:ascii="Times New Roman" w:hAnsi="Times New Roman"/>
          <w:sz w:val="28"/>
          <w:szCs w:val="28"/>
        </w:rPr>
        <w:t>.</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В 1989 г. в Москве был опубликован ее доклад о состояния рассматриваемого вопроса. В 1996 г. в Лондоне вышла в свет монография Роджера Зуда, в которой также представлены сведения о применении наказания в виде смертной казни, полученные автором в организации «Международная амнистия» и в ООН. Сопоставление привело к выводу об увеличении числа стран, отказавшихся от применения смертной казни. На Всероссийской конференции по проблемам отмены смертной казни, состоявшейся в 1999 г., сообщалась более поздняя информация, согласно которой к апрелю 1999 г. из 185 стран-членов ООН 112 отменили смертную казнь, а из 73 оставшихся стран менее 40 фактически приводили в исполнение это наказание в течение года.</w:t>
      </w:r>
      <w:r w:rsidR="00564169">
        <w:rPr>
          <w:rStyle w:val="ac"/>
          <w:rFonts w:ascii="Times New Roman" w:hAnsi="Times New Roman"/>
          <w:sz w:val="28"/>
          <w:szCs w:val="28"/>
        </w:rPr>
        <w:footnoteReference w:id="28"/>
      </w:r>
      <w:r w:rsidRPr="006112B9">
        <w:rPr>
          <w:rFonts w:ascii="Times New Roman" w:hAnsi="Times New Roman"/>
          <w:sz w:val="28"/>
          <w:szCs w:val="28"/>
        </w:rPr>
        <w:t xml:space="preserve"> </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 xml:space="preserve">Лишение свободы предусматривается в уголовном законодательстве, вероятно, всех без исключения зарубежных государств. Устанавливается оно в качестве основного наказания за совершение наиболее опасных видов преступлений и является весьма распространенным в судебной практике. Лишение свободы рассматривается как универсальный вид наказания, </w:t>
      </w:r>
      <w:r w:rsidRPr="006112B9">
        <w:rPr>
          <w:rFonts w:ascii="Times New Roman" w:hAnsi="Times New Roman"/>
          <w:sz w:val="28"/>
          <w:szCs w:val="28"/>
        </w:rPr>
        <w:lastRenderedPageBreak/>
        <w:t>способный обеспечивать реализацию различных целей уголовно-правового воздействия: кару, исправление. В большинстве современных государств существует единый вид лишения свободы – тюремное заключение в его различных модификациях.</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В США лишение свободы является одним из самых распространенных и в законодательстве, и в судебной практике видом наказания. Почти две трети лиц, признанных виновными в совершении фелонии, приговариваются к этому наказанию. Лишение свободы в США может назначаться как на определенный срок, так и пожизненно, отбывается оно в учреждениях с различными по строгости режимами. Максимальные сроки лишения свободы, как правило, в законодательстве не устанавливаются, в связи с чем санкции в 30, 40, 50 лет тюремного заключения в уголовном законодательстве и соответственно меры наказания на указанные сроки на практике существуют. В случаях совокупности преступлений применяется принцип неограниченного сложения наказаний, вследствие чего окончательный срок лишения свободы м</w:t>
      </w:r>
      <w:r w:rsidR="00564169">
        <w:rPr>
          <w:rFonts w:ascii="Times New Roman" w:hAnsi="Times New Roman"/>
          <w:sz w:val="28"/>
          <w:szCs w:val="28"/>
        </w:rPr>
        <w:t>ожет составлять 150 и 200 лет.</w:t>
      </w:r>
      <w:r w:rsidR="00564169">
        <w:rPr>
          <w:rStyle w:val="ac"/>
          <w:rFonts w:ascii="Times New Roman" w:hAnsi="Times New Roman"/>
          <w:sz w:val="28"/>
          <w:szCs w:val="28"/>
        </w:rPr>
        <w:footnoteReference w:id="29"/>
      </w:r>
      <w:r w:rsidR="00564169" w:rsidRPr="00564169">
        <w:rPr>
          <w:rFonts w:ascii="Times New Roman" w:hAnsi="Times New Roman"/>
          <w:sz w:val="28"/>
          <w:szCs w:val="28"/>
        </w:rPr>
        <w:t xml:space="preserve"> </w:t>
      </w:r>
      <w:r w:rsidRPr="006112B9">
        <w:rPr>
          <w:rFonts w:ascii="Times New Roman" w:hAnsi="Times New Roman"/>
          <w:sz w:val="28"/>
          <w:szCs w:val="28"/>
        </w:rPr>
        <w:t>Пожизненное лишение свободы может быть назначено как в качестве самостоятельной меры за наиболее опасные преступления, так и как альтернатива смертной казни, а также лицу, имеющему несколько судимостей за</w:t>
      </w:r>
      <w:r>
        <w:rPr>
          <w:rFonts w:ascii="Times New Roman" w:hAnsi="Times New Roman"/>
          <w:sz w:val="28"/>
          <w:szCs w:val="28"/>
        </w:rPr>
        <w:t xml:space="preserve"> </w:t>
      </w:r>
      <w:r w:rsidRPr="006112B9">
        <w:rPr>
          <w:rFonts w:ascii="Times New Roman" w:hAnsi="Times New Roman"/>
          <w:sz w:val="28"/>
          <w:szCs w:val="28"/>
        </w:rPr>
        <w:t>фелонии, и при совокупности преступлений и приговоров. При этом в некоторых случаях пожизненное лишение свободы предусматривается в санкции закона в качестве единственной и обязательной меры. В США свод законов предусматривает, что лицо, приговоренное к пожизненному тюремному заключению может быть освобождено после отбытия 10-ти лет наказания.</w:t>
      </w:r>
    </w:p>
    <w:p w:rsidR="0037775B" w:rsidRDefault="006112B9" w:rsidP="0037775B">
      <w:pPr>
        <w:spacing w:after="0" w:line="360" w:lineRule="auto"/>
        <w:ind w:firstLine="709"/>
        <w:jc w:val="both"/>
        <w:rPr>
          <w:rFonts w:ascii="Times New Roman" w:hAnsi="Times New Roman"/>
          <w:sz w:val="28"/>
          <w:szCs w:val="28"/>
        </w:rPr>
      </w:pPr>
      <w:r w:rsidRPr="006112B9">
        <w:rPr>
          <w:rFonts w:ascii="Times New Roman" w:hAnsi="Times New Roman"/>
          <w:sz w:val="28"/>
          <w:szCs w:val="28"/>
        </w:rPr>
        <w:t xml:space="preserve">В Англии лишение свободы предусматривается в виде тюремного заключения на определенный срок (от одного дня до 25-ти лет) и пожизненного. Пожизненное лишение свободы назначается лишь при осуждении виновного за «серьезное» преступление (покушение, сговор или </w:t>
      </w:r>
      <w:r w:rsidRPr="006112B9">
        <w:rPr>
          <w:rFonts w:ascii="Times New Roman" w:hAnsi="Times New Roman"/>
          <w:sz w:val="28"/>
          <w:szCs w:val="28"/>
        </w:rPr>
        <w:lastRenderedPageBreak/>
        <w:t xml:space="preserve">подстрекательство к тяжкому убийству; изнасилование или покушение на него; половое сношение с девочкой моложе 13-ти лет и т.д.) и при условии, что на момент совершения преступления виновный достиг 18-ти лет и имеет судимость за другое «серьезное» преступление. При назначении наказания суд учитывает обстоятельства совершения преступления и личность виновного. </w:t>
      </w:r>
    </w:p>
    <w:p w:rsidR="006112B9" w:rsidRPr="006112B9" w:rsidRDefault="006112B9" w:rsidP="0037775B">
      <w:pPr>
        <w:spacing w:after="0" w:line="360" w:lineRule="auto"/>
        <w:ind w:firstLine="709"/>
        <w:jc w:val="both"/>
        <w:rPr>
          <w:rFonts w:ascii="Times New Roman" w:hAnsi="Times New Roman"/>
          <w:sz w:val="28"/>
          <w:szCs w:val="28"/>
        </w:rPr>
      </w:pPr>
      <w:r w:rsidRPr="006112B9">
        <w:rPr>
          <w:rFonts w:ascii="Times New Roman" w:hAnsi="Times New Roman"/>
          <w:sz w:val="28"/>
          <w:szCs w:val="28"/>
        </w:rPr>
        <w:t>По английскому законодательству, лица, осужденные к пожизненному тюремному заключению, в том числе и те, которым смертная казнь была заменена данным наказанием, отбывают примерно 9-12 лет, после чего освобождаются. Назначая в качестве наказания пожизненное тюремное заключение, суд может одновременно рекомендовать министру внутренних дел какой-либо минимальный срок до истечения которого осужденный не подлежит освобождению. Приговоры к пожизненному лишению свободы</w:t>
      </w:r>
      <w:r w:rsidR="0037775B">
        <w:rPr>
          <w:rFonts w:ascii="Times New Roman" w:hAnsi="Times New Roman"/>
          <w:sz w:val="28"/>
          <w:szCs w:val="28"/>
        </w:rPr>
        <w:t xml:space="preserve"> </w:t>
      </w:r>
      <w:r w:rsidRPr="006112B9">
        <w:rPr>
          <w:rFonts w:ascii="Times New Roman" w:hAnsi="Times New Roman"/>
          <w:sz w:val="28"/>
          <w:szCs w:val="28"/>
        </w:rPr>
        <w:t>периодически пересматриваются не только в Англии, но и в большинстве стран.</w:t>
      </w:r>
      <w:r w:rsidR="00564169">
        <w:rPr>
          <w:rStyle w:val="ac"/>
          <w:rFonts w:ascii="Times New Roman" w:hAnsi="Times New Roman"/>
          <w:sz w:val="28"/>
          <w:szCs w:val="28"/>
        </w:rPr>
        <w:footnoteReference w:id="30"/>
      </w:r>
      <w:r w:rsidRPr="006112B9">
        <w:rPr>
          <w:rFonts w:ascii="Times New Roman" w:hAnsi="Times New Roman"/>
          <w:sz w:val="28"/>
          <w:szCs w:val="28"/>
        </w:rPr>
        <w:t xml:space="preserve"> </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Так, согласно статье 131-1 УК Франции, физические лица подвергаются следующим наказаниям за совершенные преступления:</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1) п. 1. Пожизненное заточение или пожизненное заключение;</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2) п. 2. Заточение или заключение на срок до 30-ти лет;</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3) п. 3. Заточение или заключение на срок до 20-ти лет;</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4) п. 4. Заточение или заключение на срок до 15-ти лет.</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Продолжительность срочного заточения или заключения представляет не менее десяти лет.</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 xml:space="preserve">Хотелось бы обратить внимание на условно-досрочное освобождение при пожизненном заключении по УК Франции. При осуждении к пожизненному уголовному заточению продолжительность периода «надежности» составляет 18 лет. В течение этого времени осужденный не может пользоваться положениями, касающимися приостановления или дробления наказания, разрешения выхода, полусвободы. Однако суд </w:t>
      </w:r>
      <w:r w:rsidRPr="006112B9">
        <w:rPr>
          <w:rFonts w:ascii="Times New Roman" w:hAnsi="Times New Roman"/>
          <w:sz w:val="28"/>
          <w:szCs w:val="28"/>
        </w:rPr>
        <w:lastRenderedPageBreak/>
        <w:t>присяжных или трибунал могут особым решением увеличить этот срок до 22-х лет. Так же срок надежности может быть увеличен до 30-ти лет при совершении умышленного убийства, если жертвой является несовершеннолетний в возрасте не более 15-ти лет и предумышленному убийству предшествовали или его сопровождали изнасилование, пытки или акты жестокости.</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Уголовный кодекс ФРГ также предусматривает лишение свободы как на определенный срок (от одного месяца до 15-ти лет), так и пожизненное лишение свободы. В обоих указанных качествах лишение свободы назначается только как основное наказание, назначаемое за совершение наиболее опасных преступлений. Пожизненное лишение свободы может быть назначено за ограниченный круг наиболее опасных преступлений, предусмотренных в Особенной части УК ФРГ. К таким преступлениям относятся: подготовка агрессивной войны, государственная измена Федерации, убийство, разбой, повлекший за собой смерть потерпевшего, геноцид, тяжкое убийство и т.п.</w:t>
      </w:r>
    </w:p>
    <w:p w:rsidR="006112B9" w:rsidRPr="006112B9" w:rsidRDefault="006112B9"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Условно-досрочное освобождение от наказания в виде пожизненного лишения свободы по УК ФРГ предусматривается при условии, когда отбыто 15 лет наказания, отсутствует особая тяжесть вины осужденного, которая требовала бы дальнейшего исполнения наказания. При условно-досрочном освобождении суд назначает испытательный срок пять лет.</w:t>
      </w:r>
      <w:r w:rsidR="00642615">
        <w:rPr>
          <w:rStyle w:val="ac"/>
          <w:rFonts w:ascii="Times New Roman" w:hAnsi="Times New Roman"/>
          <w:sz w:val="28"/>
          <w:szCs w:val="28"/>
        </w:rPr>
        <w:footnoteReference w:id="31"/>
      </w:r>
    </w:p>
    <w:p w:rsidR="00E025B5" w:rsidRDefault="006112B9" w:rsidP="00CE187B">
      <w:pPr>
        <w:spacing w:after="0" w:line="360" w:lineRule="auto"/>
        <w:ind w:firstLine="709"/>
        <w:jc w:val="both"/>
        <w:rPr>
          <w:rFonts w:ascii="Times New Roman" w:hAnsi="Times New Roman"/>
          <w:sz w:val="28"/>
          <w:szCs w:val="28"/>
        </w:rPr>
      </w:pPr>
      <w:r w:rsidRPr="006112B9">
        <w:rPr>
          <w:rFonts w:ascii="Times New Roman" w:hAnsi="Times New Roman"/>
          <w:sz w:val="28"/>
          <w:szCs w:val="28"/>
        </w:rPr>
        <w:t>Также еще применяют пожизненное лишение свободы в качестве основного вида наказания Венгрия, Индия, Греция, Китай, Кипр, Исландия, Иран, Израиль, Вьетнам, Северная Ирландия и многие другие страны. Пожизненное лишение свободы чаще всего назначается как альтернативная санкция в сочетании: пожизненное тюремное заключение или смертная казнь.</w:t>
      </w:r>
      <w:r w:rsidR="00564169">
        <w:rPr>
          <w:rStyle w:val="ac"/>
          <w:rFonts w:ascii="Times New Roman" w:hAnsi="Times New Roman"/>
          <w:sz w:val="28"/>
          <w:szCs w:val="28"/>
        </w:rPr>
        <w:footnoteReference w:id="32"/>
      </w:r>
    </w:p>
    <w:p w:rsidR="00CE187B" w:rsidRDefault="00CE187B" w:rsidP="00CE187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Сейчас в Австралии пожизненное лишение свободы отбывают 47 заключенных, среди них одна женщина. В Армении по данным на 2012 год -  104 человека, в Белоруссии на 2013 год – 140 человек, в Великобритании на 2016 год – 8597 человек (2 место в мире), в США на 2017 год – 161957 (1 место в мире).</w:t>
      </w:r>
    </w:p>
    <w:p w:rsidR="00D90A9C" w:rsidRDefault="00D90A9C" w:rsidP="00A4488D">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можно сделать вывод, что л</w:t>
      </w:r>
      <w:r w:rsidRPr="006112B9">
        <w:rPr>
          <w:rFonts w:ascii="Times New Roman" w:hAnsi="Times New Roman"/>
          <w:sz w:val="28"/>
          <w:szCs w:val="28"/>
        </w:rPr>
        <w:t>ишение свободы предусматривается в уголовном законодательстве, вероятно, всех без исключения зарубежных государств. Устанавливается оно в качестве основного наказания за совершение наиболее опасных видов преступлений и является весьма распространенным в судебной практике.</w:t>
      </w:r>
      <w:r>
        <w:rPr>
          <w:rFonts w:ascii="Times New Roman" w:hAnsi="Times New Roman"/>
          <w:sz w:val="28"/>
          <w:szCs w:val="28"/>
        </w:rPr>
        <w:t xml:space="preserve"> Еще важно отметить, что каждое зарубежное государство имеет свои особенности в назначении пожизненного лишения свободы.</w:t>
      </w:r>
    </w:p>
    <w:p w:rsidR="00D90A9C" w:rsidRDefault="00D90A9C" w:rsidP="00CE187B">
      <w:pPr>
        <w:spacing w:line="360" w:lineRule="auto"/>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9A1D8A" w:rsidRDefault="009A1D8A" w:rsidP="00C00E2A">
      <w:pPr>
        <w:spacing w:line="360" w:lineRule="auto"/>
        <w:ind w:firstLine="709"/>
        <w:jc w:val="center"/>
        <w:rPr>
          <w:rFonts w:ascii="Times New Roman" w:hAnsi="Times New Roman"/>
          <w:sz w:val="28"/>
          <w:szCs w:val="28"/>
        </w:rPr>
      </w:pPr>
    </w:p>
    <w:p w:rsidR="00C00E2A" w:rsidRDefault="00C00E2A" w:rsidP="00C00E2A">
      <w:pPr>
        <w:spacing w:line="360" w:lineRule="auto"/>
        <w:ind w:firstLine="709"/>
        <w:jc w:val="center"/>
        <w:rPr>
          <w:rFonts w:ascii="Times New Roman" w:hAnsi="Times New Roman"/>
          <w:sz w:val="28"/>
          <w:szCs w:val="28"/>
        </w:rPr>
      </w:pPr>
      <w:r>
        <w:rPr>
          <w:rFonts w:ascii="Times New Roman" w:hAnsi="Times New Roman"/>
          <w:sz w:val="28"/>
          <w:szCs w:val="28"/>
        </w:rPr>
        <w:lastRenderedPageBreak/>
        <w:t>ЗАКЛЮЧЕНИЕ</w:t>
      </w:r>
    </w:p>
    <w:p w:rsidR="00C00E2A" w:rsidRDefault="00C00E2A" w:rsidP="00A4488D">
      <w:pPr>
        <w:pStyle w:val="a9"/>
        <w:widowControl w:val="0"/>
        <w:shd w:val="clear" w:color="auto" w:fill="FFFFFF"/>
        <w:spacing w:before="0" w:beforeAutospacing="0" w:after="0" w:afterAutospacing="0" w:line="360" w:lineRule="auto"/>
        <w:ind w:firstLine="709"/>
        <w:jc w:val="both"/>
        <w:rPr>
          <w:sz w:val="28"/>
          <w:szCs w:val="28"/>
        </w:rPr>
      </w:pPr>
      <w:bookmarkStart w:id="0" w:name="_GoBack"/>
      <w:bookmarkEnd w:id="0"/>
      <w:r>
        <w:rPr>
          <w:sz w:val="28"/>
          <w:szCs w:val="28"/>
        </w:rPr>
        <w:t>Пожизненное лишение свободы – это вид уголовного наказания, заключающийся в лишение свободы на срок от момента вступления приговора суда в законную силу и до биологической смерти заключенного.</w:t>
      </w:r>
      <w:r w:rsidRPr="002D519C">
        <w:rPr>
          <w:sz w:val="28"/>
          <w:szCs w:val="28"/>
        </w:rPr>
        <w:t xml:space="preserve"> </w:t>
      </w:r>
      <w:r w:rsidRPr="0050359B">
        <w:rPr>
          <w:sz w:val="28"/>
          <w:szCs w:val="28"/>
        </w:rPr>
        <w:t>По своей юридической природе и по строгости данный вид наказания весьма близок к высшей мере наказания - смертной казни, и юридически, и фактически являясь альтернативой этого наказания.</w:t>
      </w:r>
    </w:p>
    <w:p w:rsidR="00C00E2A" w:rsidRPr="008420CD" w:rsidRDefault="00C00E2A" w:rsidP="00A4488D">
      <w:pPr>
        <w:spacing w:after="0" w:line="360" w:lineRule="auto"/>
        <w:ind w:firstLine="709"/>
        <w:jc w:val="both"/>
        <w:rPr>
          <w:rFonts w:ascii="Times New Roman" w:hAnsi="Times New Roman" w:cs="Times New Roman"/>
          <w:sz w:val="28"/>
          <w:szCs w:val="28"/>
        </w:rPr>
      </w:pPr>
      <w:r w:rsidRPr="008420CD">
        <w:rPr>
          <w:rFonts w:ascii="Times New Roman" w:hAnsi="Times New Roman" w:cs="Times New Roman"/>
          <w:sz w:val="28"/>
          <w:szCs w:val="28"/>
        </w:rPr>
        <w:t>Суд может не применять смертную казнь, заменив ее пожизненным лишением свободы, если народные заседатели сомневаются в виновности лица и необходимости назначения ему наказания в виде смертной казни. При этом возможность замены смертной казни пожизненным лишением свободы или лишением свободы на 25 лет в порядке помилования сохраняется и по действующему законодательству (ч. 3 ст. 59 УК).</w:t>
      </w:r>
    </w:p>
    <w:p w:rsidR="00C00E2A" w:rsidRDefault="00C00E2A" w:rsidP="00A44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в последнее время суды стали чаще применять лишение своды как наиболее строгий вид уголовного наказания членам организованных групп и сообществ. Однако размер наказания зачастую не соответствует тяжести совершенного преступления. При его назначении необходимо руководствоваться проверенным веками принципом: наказание должно быть достаточно строгим, чтобы удержать самого преступника от рецидива, а также других неустойчивых членов общества от подобного нарушения уголовного закона.</w:t>
      </w:r>
    </w:p>
    <w:p w:rsidR="00C00E2A" w:rsidRDefault="00C00E2A" w:rsidP="00A44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Лишение свободы должно применяться лишь тогда, когда с помощью других наказаний не предоставляется возможным достижение желаемого эффекта. При назначении этого наказания требуется наиболее тонкий учет личности осужденного. Лишение свободы во всех случаях должно быть лишением свободы, то есть лишением свободы передвижения и выбора места жительства. Из этого наказания должны быть полностью устранены излишние </w:t>
      </w:r>
      <w:r w:rsidR="006817D2">
        <w:rPr>
          <w:rFonts w:ascii="Times New Roman" w:hAnsi="Times New Roman" w:cs="Times New Roman"/>
          <w:sz w:val="28"/>
          <w:szCs w:val="28"/>
        </w:rPr>
        <w:t>правоограничения, в том</w:t>
      </w:r>
      <w:r>
        <w:rPr>
          <w:rFonts w:ascii="Times New Roman" w:hAnsi="Times New Roman" w:cs="Times New Roman"/>
          <w:sz w:val="28"/>
          <w:szCs w:val="28"/>
        </w:rPr>
        <w:t xml:space="preserve"> числе излишние ограничения связи с внешним миром.</w:t>
      </w:r>
    </w:p>
    <w:p w:rsidR="00C00E2A" w:rsidRDefault="00C00E2A" w:rsidP="00C00E2A">
      <w:pPr>
        <w:spacing w:line="36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Категории преступлений с наказанием в виде пожизненного заключения:</w:t>
      </w:r>
    </w:p>
    <w:p w:rsidR="00C00E2A" w:rsidRPr="00263C61" w:rsidRDefault="00C00E2A" w:rsidP="00C00E2A">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Террористический акт при особо отягчающих обстоятельствах</w:t>
      </w:r>
      <w:r w:rsidRPr="00263C61">
        <w:rPr>
          <w:rFonts w:ascii="Times New Roman" w:hAnsi="Times New Roman"/>
          <w:bCs/>
          <w:color w:val="000000" w:themeColor="text1"/>
          <w:szCs w:val="28"/>
        </w:rPr>
        <w:t>;</w:t>
      </w:r>
    </w:p>
    <w:p w:rsidR="00C00E2A" w:rsidRDefault="00C00E2A" w:rsidP="00C00E2A">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Умышленное убийство при отягчающих обстоятельствах</w:t>
      </w:r>
      <w:r w:rsidRPr="00263C61">
        <w:rPr>
          <w:rFonts w:ascii="Times New Roman" w:hAnsi="Times New Roman"/>
          <w:bCs/>
          <w:color w:val="000000" w:themeColor="text1"/>
          <w:szCs w:val="28"/>
        </w:rPr>
        <w:t>;</w:t>
      </w:r>
    </w:p>
    <w:p w:rsidR="00C00E2A" w:rsidRDefault="00C00E2A" w:rsidP="00C00E2A">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Посягательство на жизнь общественного или государственного деятеля</w:t>
      </w:r>
      <w:r w:rsidRPr="00263C61">
        <w:rPr>
          <w:rFonts w:ascii="Times New Roman" w:hAnsi="Times New Roman"/>
          <w:bCs/>
          <w:color w:val="000000" w:themeColor="text1"/>
          <w:szCs w:val="28"/>
        </w:rPr>
        <w:t>;</w:t>
      </w:r>
    </w:p>
    <w:p w:rsidR="00C00E2A" w:rsidRDefault="00C00E2A" w:rsidP="00C00E2A">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Посягательство на жизнь лица, которое осуществляет предварительное расследование или правосудие</w:t>
      </w:r>
      <w:r w:rsidRPr="00263C61">
        <w:rPr>
          <w:rFonts w:ascii="Times New Roman" w:hAnsi="Times New Roman"/>
          <w:bCs/>
          <w:color w:val="000000" w:themeColor="text1"/>
          <w:szCs w:val="28"/>
        </w:rPr>
        <w:t>;</w:t>
      </w:r>
    </w:p>
    <w:p w:rsidR="00C00E2A" w:rsidRDefault="00C00E2A" w:rsidP="00C00E2A">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Геноцид</w:t>
      </w:r>
      <w:r>
        <w:rPr>
          <w:rFonts w:ascii="Times New Roman" w:hAnsi="Times New Roman"/>
          <w:bCs/>
          <w:color w:val="000000" w:themeColor="text1"/>
          <w:szCs w:val="28"/>
          <w:lang w:val="en-US"/>
        </w:rPr>
        <w:t>;</w:t>
      </w:r>
    </w:p>
    <w:p w:rsidR="00C00E2A" w:rsidRPr="00C00E2A" w:rsidRDefault="00C00E2A" w:rsidP="00C00E2A">
      <w:pPr>
        <w:pStyle w:val="a8"/>
        <w:numPr>
          <w:ilvl w:val="0"/>
          <w:numId w:val="25"/>
        </w:numPr>
        <w:spacing w:after="360" w:line="360" w:lineRule="auto"/>
        <w:jc w:val="both"/>
        <w:rPr>
          <w:rFonts w:ascii="Times New Roman" w:hAnsi="Times New Roman"/>
          <w:bCs/>
          <w:color w:val="000000" w:themeColor="text1"/>
          <w:szCs w:val="28"/>
        </w:rPr>
      </w:pPr>
      <w:r>
        <w:rPr>
          <w:rFonts w:ascii="Times New Roman" w:hAnsi="Times New Roman"/>
          <w:bCs/>
          <w:color w:val="000000" w:themeColor="text1"/>
          <w:szCs w:val="28"/>
        </w:rPr>
        <w:t>Посягательство на жизнь сотрудников правоохранительных органов</w:t>
      </w:r>
      <w:r w:rsidRPr="00263C61">
        <w:rPr>
          <w:rFonts w:ascii="Times New Roman" w:hAnsi="Times New Roman"/>
          <w:bCs/>
          <w:color w:val="000000" w:themeColor="text1"/>
          <w:szCs w:val="28"/>
        </w:rPr>
        <w:t>;</w:t>
      </w:r>
    </w:p>
    <w:p w:rsidR="00C00E2A" w:rsidRDefault="00C00E2A" w:rsidP="00C00E2A">
      <w:pPr>
        <w:spacing w:after="360" w:line="360" w:lineRule="auto"/>
        <w:ind w:firstLine="708"/>
        <w:rPr>
          <w:rFonts w:ascii="Times New Roman" w:hAnsi="Times New Roman"/>
          <w:bCs/>
          <w:color w:val="000000" w:themeColor="text1"/>
          <w:sz w:val="28"/>
          <w:szCs w:val="28"/>
        </w:rPr>
      </w:pPr>
      <w:r w:rsidRPr="00263C61">
        <w:rPr>
          <w:rFonts w:ascii="Times New Roman" w:hAnsi="Times New Roman"/>
          <w:bCs/>
          <w:color w:val="000000" w:themeColor="text1"/>
          <w:sz w:val="28"/>
          <w:szCs w:val="28"/>
        </w:rPr>
        <w:t>Пожизненное лишение свободы не назначается</w:t>
      </w:r>
      <w:r>
        <w:rPr>
          <w:rFonts w:ascii="Times New Roman" w:hAnsi="Times New Roman"/>
          <w:bCs/>
          <w:color w:val="000000" w:themeColor="text1"/>
          <w:sz w:val="28"/>
          <w:szCs w:val="28"/>
        </w:rPr>
        <w:t>:</w:t>
      </w:r>
    </w:p>
    <w:p w:rsidR="00C00E2A" w:rsidRPr="00263C61" w:rsidRDefault="00C00E2A" w:rsidP="00C00E2A">
      <w:pPr>
        <w:pStyle w:val="a8"/>
        <w:numPr>
          <w:ilvl w:val="0"/>
          <w:numId w:val="26"/>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t>Мужчинам, достигшим возраста 65-ти лет (возраст определяется на момент вынесения судом приговора)</w:t>
      </w:r>
      <w:r w:rsidRPr="00263C61">
        <w:rPr>
          <w:rFonts w:ascii="Times New Roman" w:hAnsi="Times New Roman"/>
          <w:bCs/>
          <w:color w:val="000000" w:themeColor="text1"/>
          <w:szCs w:val="28"/>
        </w:rPr>
        <w:t>;</w:t>
      </w:r>
    </w:p>
    <w:p w:rsidR="00C00E2A" w:rsidRDefault="00C00E2A" w:rsidP="00C00E2A">
      <w:pPr>
        <w:pStyle w:val="a8"/>
        <w:numPr>
          <w:ilvl w:val="0"/>
          <w:numId w:val="26"/>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t>Женщинам</w:t>
      </w:r>
      <w:r>
        <w:rPr>
          <w:rFonts w:ascii="Times New Roman" w:hAnsi="Times New Roman"/>
          <w:bCs/>
          <w:color w:val="000000" w:themeColor="text1"/>
          <w:szCs w:val="28"/>
          <w:lang w:val="en-US"/>
        </w:rPr>
        <w:t>;</w:t>
      </w:r>
    </w:p>
    <w:p w:rsidR="006817D2" w:rsidRPr="006817D2" w:rsidRDefault="00C00E2A" w:rsidP="006817D2">
      <w:pPr>
        <w:pStyle w:val="a8"/>
        <w:numPr>
          <w:ilvl w:val="0"/>
          <w:numId w:val="26"/>
        </w:numPr>
        <w:spacing w:after="360" w:line="360" w:lineRule="auto"/>
        <w:rPr>
          <w:rFonts w:ascii="Times New Roman" w:hAnsi="Times New Roman"/>
          <w:bCs/>
          <w:color w:val="000000" w:themeColor="text1"/>
          <w:szCs w:val="28"/>
        </w:rPr>
      </w:pPr>
      <w:r>
        <w:rPr>
          <w:rFonts w:ascii="Times New Roman" w:hAnsi="Times New Roman"/>
          <w:bCs/>
          <w:color w:val="000000" w:themeColor="text1"/>
          <w:szCs w:val="28"/>
        </w:rPr>
        <w:t>Несовершеннолетним лицам</w:t>
      </w:r>
      <w:r w:rsidR="006817D2">
        <w:rPr>
          <w:rFonts w:ascii="Times New Roman" w:hAnsi="Times New Roman"/>
          <w:bCs/>
          <w:color w:val="000000" w:themeColor="text1"/>
          <w:szCs w:val="28"/>
          <w:lang w:val="en-US"/>
        </w:rPr>
        <w:t>;</w:t>
      </w:r>
    </w:p>
    <w:p w:rsidR="006817D2" w:rsidRPr="006112B9" w:rsidRDefault="006817D2" w:rsidP="00A4488D">
      <w:pPr>
        <w:spacing w:after="0" w:line="360" w:lineRule="auto"/>
        <w:ind w:firstLine="708"/>
        <w:jc w:val="both"/>
        <w:rPr>
          <w:rFonts w:ascii="Times New Roman" w:hAnsi="Times New Roman"/>
          <w:sz w:val="28"/>
          <w:szCs w:val="28"/>
        </w:rPr>
      </w:pPr>
      <w:r>
        <w:rPr>
          <w:rFonts w:ascii="Times New Roman" w:hAnsi="Times New Roman"/>
          <w:sz w:val="28"/>
          <w:szCs w:val="28"/>
        </w:rPr>
        <w:t>Л</w:t>
      </w:r>
      <w:r w:rsidRPr="006112B9">
        <w:rPr>
          <w:rFonts w:ascii="Times New Roman" w:hAnsi="Times New Roman"/>
          <w:sz w:val="28"/>
          <w:szCs w:val="28"/>
        </w:rPr>
        <w:t>ишение свободы предусматривается в уголовном законодательстве, вероятно, всех без исключения зарубежных государств. Устанавливается оно в качестве основного наказания за совершение наиболее опасных видов преступлений и является весьма распространенным в судебной практике. Лишение свободы рассматривается как универсальный вид наказания, способный обеспечивать реализацию различных целей уголовно-правового воздействия: кару, исправление. В большинстве современных государств существует единый вид лишения свободы – тюремное заключение в его различных модификациях.</w:t>
      </w:r>
    </w:p>
    <w:p w:rsidR="006817D2" w:rsidRPr="00304D2D" w:rsidRDefault="006817D2" w:rsidP="00A4488D">
      <w:pPr>
        <w:spacing w:after="0" w:line="360" w:lineRule="auto"/>
        <w:jc w:val="both"/>
        <w:rPr>
          <w:rFonts w:ascii="Times New Roman" w:hAnsi="Times New Roman" w:cs="Times New Roman"/>
          <w:sz w:val="28"/>
          <w:szCs w:val="28"/>
        </w:rPr>
      </w:pPr>
      <w:r w:rsidRPr="006112B9">
        <w:rPr>
          <w:rFonts w:ascii="Times New Roman" w:hAnsi="Times New Roman"/>
          <w:sz w:val="28"/>
          <w:szCs w:val="28"/>
        </w:rPr>
        <w:t xml:space="preserve">В США лишение свободы является одним из самых распространенных и в законодательстве, и в судебной практике видом наказания. Почти две трети лиц, признанных виновными в совершении фелонии, приговариваются к этому </w:t>
      </w:r>
      <w:r w:rsidRPr="006112B9">
        <w:rPr>
          <w:rFonts w:ascii="Times New Roman" w:hAnsi="Times New Roman"/>
          <w:sz w:val="28"/>
          <w:szCs w:val="28"/>
        </w:rPr>
        <w:lastRenderedPageBreak/>
        <w:t>наказанию. Лишение свободы в США может назначаться как на определенный срок, так и пожизненно, отбывается оно в учреждениях с различными по строгости режимами. Максимальные сроки лишения свободы, как правило, в законодательстве не устанавливаются, в связи с чем санкции в 30, 40, 50 лет тюремного заключения в уголовном законодательстве и соответственно меры наказания на указанные сроки на практике существуют.</w:t>
      </w:r>
    </w:p>
    <w:p w:rsidR="006817D2" w:rsidRDefault="006817D2" w:rsidP="00A4488D">
      <w:pPr>
        <w:spacing w:after="0" w:line="360" w:lineRule="auto"/>
        <w:ind w:firstLine="709"/>
        <w:jc w:val="both"/>
        <w:rPr>
          <w:rFonts w:ascii="Times New Roman" w:hAnsi="Times New Roman"/>
          <w:sz w:val="28"/>
          <w:szCs w:val="28"/>
        </w:rPr>
      </w:pPr>
      <w:r w:rsidRPr="006112B9">
        <w:rPr>
          <w:rFonts w:ascii="Times New Roman" w:hAnsi="Times New Roman"/>
          <w:sz w:val="28"/>
          <w:szCs w:val="28"/>
        </w:rPr>
        <w:t>Также еще применяют пожизненное лишение свободы в качестве основного вида наказания Венгрия, Индия, Греция, Китай, Кипр, Исландия, Иран, Израиль, Вьетнам, Северная Ирландия и многие другие страны. Пожизненное лишение свободы чаще всего назначается как альтернативная санкция в сочетании: пожизненное тюремное заключение или смертная казнь.</w:t>
      </w:r>
    </w:p>
    <w:p w:rsidR="00F71395" w:rsidRPr="0050359B" w:rsidRDefault="00F71395" w:rsidP="00A4488D">
      <w:pPr>
        <w:pStyle w:val="a9"/>
        <w:widowControl w:val="0"/>
        <w:shd w:val="clear" w:color="auto" w:fill="FFFFFF"/>
        <w:spacing w:before="0" w:beforeAutospacing="0" w:after="0" w:afterAutospacing="0" w:line="360" w:lineRule="auto"/>
        <w:ind w:firstLine="709"/>
        <w:jc w:val="both"/>
        <w:rPr>
          <w:sz w:val="28"/>
          <w:szCs w:val="28"/>
        </w:rPr>
      </w:pPr>
      <w:r w:rsidRPr="0050359B">
        <w:rPr>
          <w:sz w:val="28"/>
          <w:szCs w:val="28"/>
        </w:rPr>
        <w:t>На основании вышеизложенного можно сказать, что пожизненное лишение свободы является альтернативой смертной казни, т.е. применяется, когда лишение свободы на определенный срок - недостаточное наказание, а смертная казнь - чрезмерное.</w:t>
      </w:r>
    </w:p>
    <w:p w:rsidR="00055C9D" w:rsidRDefault="00055C9D" w:rsidP="00FB55E7">
      <w:pPr>
        <w:spacing w:line="360" w:lineRule="auto"/>
        <w:jc w:val="both"/>
        <w:rPr>
          <w:rFonts w:ascii="Times New Roman" w:hAnsi="Times New Roman"/>
          <w:sz w:val="28"/>
          <w:szCs w:val="28"/>
        </w:rPr>
      </w:pPr>
    </w:p>
    <w:p w:rsidR="00B20DB9" w:rsidRPr="000B68B6" w:rsidRDefault="00B20DB9" w:rsidP="00055C9D">
      <w:pPr>
        <w:spacing w:line="360" w:lineRule="auto"/>
        <w:ind w:firstLine="709"/>
        <w:jc w:val="center"/>
        <w:rPr>
          <w:rFonts w:ascii="Times New Roman" w:hAnsi="Times New Roman"/>
          <w:sz w:val="28"/>
          <w:szCs w:val="28"/>
        </w:rPr>
      </w:pPr>
    </w:p>
    <w:p w:rsidR="00B20DB9" w:rsidRPr="000B68B6" w:rsidRDefault="00B20DB9" w:rsidP="00055C9D">
      <w:pPr>
        <w:spacing w:line="360" w:lineRule="auto"/>
        <w:ind w:firstLine="709"/>
        <w:jc w:val="center"/>
        <w:rPr>
          <w:rFonts w:ascii="Times New Roman" w:hAnsi="Times New Roman"/>
          <w:sz w:val="28"/>
          <w:szCs w:val="28"/>
        </w:rPr>
      </w:pPr>
    </w:p>
    <w:p w:rsidR="00B20DB9" w:rsidRDefault="00B20DB9" w:rsidP="00055C9D">
      <w:pPr>
        <w:spacing w:line="360" w:lineRule="auto"/>
        <w:ind w:firstLine="709"/>
        <w:jc w:val="center"/>
        <w:rPr>
          <w:rFonts w:ascii="Times New Roman" w:hAnsi="Times New Roman"/>
          <w:sz w:val="28"/>
          <w:szCs w:val="28"/>
        </w:rPr>
      </w:pPr>
    </w:p>
    <w:p w:rsidR="00BC4BB7" w:rsidRDefault="00BC4BB7" w:rsidP="00055C9D">
      <w:pPr>
        <w:spacing w:line="360" w:lineRule="auto"/>
        <w:ind w:firstLine="709"/>
        <w:jc w:val="center"/>
        <w:rPr>
          <w:rFonts w:ascii="Times New Roman" w:hAnsi="Times New Roman"/>
          <w:sz w:val="28"/>
          <w:szCs w:val="28"/>
        </w:rPr>
      </w:pPr>
    </w:p>
    <w:p w:rsidR="00BC4BB7" w:rsidRDefault="00BC4BB7" w:rsidP="00055C9D">
      <w:pPr>
        <w:spacing w:line="360" w:lineRule="auto"/>
        <w:ind w:firstLine="709"/>
        <w:jc w:val="center"/>
        <w:rPr>
          <w:rFonts w:ascii="Times New Roman" w:hAnsi="Times New Roman"/>
          <w:sz w:val="28"/>
          <w:szCs w:val="28"/>
        </w:rPr>
      </w:pPr>
    </w:p>
    <w:p w:rsidR="00BC4BB7" w:rsidRPr="000B68B6" w:rsidRDefault="00BC4BB7" w:rsidP="00055C9D">
      <w:pPr>
        <w:spacing w:line="360" w:lineRule="auto"/>
        <w:ind w:firstLine="709"/>
        <w:jc w:val="center"/>
        <w:rPr>
          <w:rFonts w:ascii="Times New Roman" w:hAnsi="Times New Roman"/>
          <w:sz w:val="28"/>
          <w:szCs w:val="28"/>
        </w:rPr>
      </w:pPr>
    </w:p>
    <w:p w:rsidR="00B20DB9" w:rsidRDefault="00B20DB9" w:rsidP="00B755F0">
      <w:pPr>
        <w:spacing w:line="360" w:lineRule="auto"/>
        <w:rPr>
          <w:rFonts w:ascii="Times New Roman" w:hAnsi="Times New Roman"/>
          <w:sz w:val="28"/>
          <w:szCs w:val="28"/>
        </w:rPr>
      </w:pPr>
    </w:p>
    <w:p w:rsidR="00A4488D" w:rsidRDefault="00A4488D" w:rsidP="00B755F0">
      <w:pPr>
        <w:spacing w:line="360" w:lineRule="auto"/>
        <w:rPr>
          <w:rFonts w:ascii="Times New Roman" w:hAnsi="Times New Roman"/>
          <w:sz w:val="28"/>
          <w:szCs w:val="28"/>
        </w:rPr>
      </w:pPr>
    </w:p>
    <w:p w:rsidR="001573E2" w:rsidRPr="00FE51A4" w:rsidRDefault="001573E2" w:rsidP="001573E2">
      <w:pPr>
        <w:spacing w:line="360" w:lineRule="auto"/>
        <w:rPr>
          <w:rFonts w:ascii="Times New Roman" w:hAnsi="Times New Roman"/>
          <w:sz w:val="28"/>
          <w:szCs w:val="28"/>
        </w:rPr>
      </w:pPr>
    </w:p>
    <w:p w:rsidR="00055C9D" w:rsidRPr="000B68B6" w:rsidRDefault="00B755F0" w:rsidP="00055C9D">
      <w:pPr>
        <w:spacing w:line="360" w:lineRule="auto"/>
        <w:ind w:firstLine="709"/>
        <w:jc w:val="center"/>
        <w:rPr>
          <w:rFonts w:ascii="Times New Roman" w:hAnsi="Times New Roman"/>
          <w:sz w:val="28"/>
          <w:szCs w:val="28"/>
        </w:rPr>
      </w:pPr>
      <w:r>
        <w:rPr>
          <w:rFonts w:ascii="Times New Roman" w:hAnsi="Times New Roman"/>
          <w:sz w:val="28"/>
          <w:szCs w:val="28"/>
        </w:rPr>
        <w:lastRenderedPageBreak/>
        <w:t>СПИСОК ИСПОЛЬЗУЕМОЙ ЛИТЕРАТУРЫ</w:t>
      </w:r>
      <w:r w:rsidRPr="000B68B6">
        <w:rPr>
          <w:rFonts w:ascii="Times New Roman" w:hAnsi="Times New Roman"/>
          <w:sz w:val="28"/>
          <w:szCs w:val="28"/>
        </w:rPr>
        <w:t>.</w:t>
      </w:r>
    </w:p>
    <w:p w:rsidR="00B755F0" w:rsidRDefault="00B755F0" w:rsidP="00B755F0">
      <w:pPr>
        <w:widowControl w:val="0"/>
        <w:autoSpaceDE w:val="0"/>
        <w:autoSpaceDN w:val="0"/>
        <w:adjustRightInd w:val="0"/>
        <w:spacing w:after="0" w:line="360" w:lineRule="auto"/>
        <w:jc w:val="center"/>
        <w:rPr>
          <w:rFonts w:ascii="Times New Roman" w:hAnsi="Times New Roman"/>
          <w:bCs/>
          <w:color w:val="000000"/>
          <w:sz w:val="28"/>
          <w:szCs w:val="28"/>
        </w:rPr>
      </w:pPr>
      <w:r>
        <w:rPr>
          <w:rFonts w:ascii="Times New Roman" w:hAnsi="Times New Roman"/>
          <w:bCs/>
          <w:color w:val="000000"/>
          <w:sz w:val="28"/>
          <w:szCs w:val="28"/>
        </w:rPr>
        <w:t>НПА:</w:t>
      </w:r>
    </w:p>
    <w:p w:rsidR="00B755F0" w:rsidRDefault="00B755F0" w:rsidP="00B755F0">
      <w:pPr>
        <w:spacing w:line="360" w:lineRule="auto"/>
        <w:ind w:firstLine="709"/>
        <w:rPr>
          <w:rFonts w:ascii="Times New Roman" w:hAnsi="Times New Roman"/>
          <w:bCs/>
          <w:color w:val="000000"/>
          <w:sz w:val="28"/>
          <w:szCs w:val="28"/>
        </w:rPr>
      </w:pPr>
      <w:r>
        <w:rPr>
          <w:rFonts w:ascii="Times New Roman" w:hAnsi="Times New Roman"/>
          <w:bCs/>
          <w:color w:val="000000"/>
          <w:sz w:val="28"/>
          <w:szCs w:val="28"/>
        </w:rPr>
        <w:t>Законы и иные нормативные правовые акты.</w:t>
      </w:r>
    </w:p>
    <w:p w:rsidR="00F237B0" w:rsidRPr="00A869FD" w:rsidRDefault="00F237B0" w:rsidP="00A4488D">
      <w:pPr>
        <w:pStyle w:val="a8"/>
        <w:numPr>
          <w:ilvl w:val="0"/>
          <w:numId w:val="32"/>
        </w:numPr>
        <w:spacing w:line="360" w:lineRule="auto"/>
        <w:ind w:left="0" w:firstLine="0"/>
        <w:rPr>
          <w:rFonts w:ascii="Times New Roman" w:hAnsi="Times New Roman"/>
          <w:szCs w:val="28"/>
        </w:rPr>
      </w:pPr>
      <w:r w:rsidRPr="00A869FD">
        <w:rPr>
          <w:rFonts w:ascii="Times New Roman" w:hAnsi="Times New Roman"/>
          <w:szCs w:val="28"/>
        </w:rPr>
        <w:t xml:space="preserve">Гражданский кодекс РФ от 30.11.1994 </w:t>
      </w:r>
      <w:r w:rsidRPr="00A869FD">
        <w:rPr>
          <w:rFonts w:ascii="Times New Roman" w:hAnsi="Times New Roman"/>
          <w:szCs w:val="28"/>
          <w:lang w:val="en-US"/>
        </w:rPr>
        <w:t>N</w:t>
      </w:r>
      <w:r w:rsidRPr="00A869FD">
        <w:rPr>
          <w:rFonts w:ascii="Times New Roman" w:hAnsi="Times New Roman"/>
          <w:szCs w:val="28"/>
        </w:rPr>
        <w:t xml:space="preserve"> 51-ФЗ - Часть 1</w:t>
      </w:r>
    </w:p>
    <w:p w:rsidR="00F237B0" w:rsidRPr="00A21836" w:rsidRDefault="00F237B0" w:rsidP="00A4488D">
      <w:pPr>
        <w:pStyle w:val="11"/>
        <w:widowControl w:val="0"/>
        <w:numPr>
          <w:ilvl w:val="0"/>
          <w:numId w:val="32"/>
        </w:numPr>
        <w:shd w:val="clear" w:color="auto" w:fill="auto"/>
        <w:tabs>
          <w:tab w:val="left" w:pos="130"/>
        </w:tabs>
        <w:spacing w:line="360" w:lineRule="auto"/>
        <w:ind w:left="0" w:firstLine="0"/>
        <w:jc w:val="both"/>
        <w:rPr>
          <w:rFonts w:ascii="Times New Roman" w:hAnsi="Times New Roman" w:cs="Times New Roman"/>
          <w:b w:val="0"/>
          <w:sz w:val="28"/>
          <w:szCs w:val="28"/>
        </w:rPr>
      </w:pPr>
      <w:r w:rsidRPr="00A44222">
        <w:rPr>
          <w:rFonts w:ascii="Times New Roman" w:hAnsi="Times New Roman" w:cs="Times New Roman"/>
          <w:b w:val="0"/>
          <w:sz w:val="28"/>
          <w:szCs w:val="28"/>
        </w:rPr>
        <w:t>Конституция Российской Федерации : принята всенародным голосованием 12 декабря 1993г. (с учетом поправок, внесенных Законами Российской Федерации о поправках к Конституции Российской Федерации от 30.12.2008 № 6-ФКЗ, от 30.12.2008 № 7-ФКЗ, от 05.02.2014 № 2-ФКЗ, от 21.07.2014 № 11-ФКЗ) // Собрание законодательства РФ. – 2014. - № 31. – Ст. 4398.</w:t>
      </w:r>
    </w:p>
    <w:p w:rsidR="00F237B0" w:rsidRPr="00F237B0" w:rsidRDefault="00F237B0" w:rsidP="00A4488D">
      <w:pPr>
        <w:pStyle w:val="a8"/>
        <w:numPr>
          <w:ilvl w:val="0"/>
          <w:numId w:val="32"/>
        </w:numPr>
        <w:spacing w:line="360" w:lineRule="auto"/>
        <w:ind w:left="0" w:firstLine="0"/>
        <w:rPr>
          <w:rFonts w:ascii="Times New Roman" w:hAnsi="Times New Roman"/>
          <w:szCs w:val="28"/>
        </w:rPr>
      </w:pPr>
      <w:r w:rsidRPr="00F237B0">
        <w:rPr>
          <w:rFonts w:ascii="Times New Roman" w:hAnsi="Times New Roman"/>
          <w:szCs w:val="28"/>
        </w:rPr>
        <w: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 : Федеральный закон от 9 марта 2001 г. № 25-ФЗ. // Парламентская газета. – 2001. – № 47.</w:t>
      </w:r>
    </w:p>
    <w:p w:rsidR="00F237B0" w:rsidRPr="004440E9" w:rsidRDefault="00F237B0" w:rsidP="00A4488D">
      <w:pPr>
        <w:pStyle w:val="11"/>
        <w:widowControl w:val="0"/>
        <w:numPr>
          <w:ilvl w:val="0"/>
          <w:numId w:val="32"/>
        </w:numPr>
        <w:shd w:val="clear" w:color="auto" w:fill="auto"/>
        <w:tabs>
          <w:tab w:val="left" w:pos="130"/>
        </w:tabs>
        <w:spacing w:line="360" w:lineRule="auto"/>
        <w:ind w:left="0" w:firstLine="0"/>
        <w:jc w:val="both"/>
        <w:rPr>
          <w:rFonts w:ascii="Times New Roman" w:hAnsi="Times New Roman"/>
          <w:b w:val="0"/>
          <w:sz w:val="28"/>
          <w:szCs w:val="28"/>
        </w:rPr>
      </w:pPr>
      <w:r w:rsidRPr="0050359B">
        <w:rPr>
          <w:rFonts w:ascii="Times New Roman" w:hAnsi="Times New Roman"/>
          <w:b w:val="0"/>
          <w:sz w:val="28"/>
          <w:szCs w:val="28"/>
        </w:rPr>
        <w:t xml:space="preserve">Определение Конституционного Суда РФ от 09.11.2010 </w:t>
      </w:r>
      <w:r w:rsidRPr="0050359B">
        <w:rPr>
          <w:rFonts w:ascii="Times New Roman" w:hAnsi="Times New Roman"/>
          <w:b w:val="0"/>
          <w:sz w:val="28"/>
          <w:szCs w:val="28"/>
          <w:lang w:val="en-US"/>
        </w:rPr>
        <w:t>N</w:t>
      </w:r>
      <w:r w:rsidRPr="0050359B">
        <w:rPr>
          <w:rFonts w:ascii="Times New Roman" w:hAnsi="Times New Roman"/>
          <w:b w:val="0"/>
          <w:sz w:val="28"/>
          <w:szCs w:val="28"/>
        </w:rPr>
        <w:t xml:space="preserve"> 1536-О-Р «По ходатайству Президиума Верховного Суда Российской Федерации о разъяснении положения пункта 4.3 мотивировочной части Определения Конституционного Суда Российской Федерации от 19 ноября 2009 года </w:t>
      </w:r>
      <w:r w:rsidRPr="0050359B">
        <w:rPr>
          <w:rFonts w:ascii="Times New Roman" w:hAnsi="Times New Roman"/>
          <w:b w:val="0"/>
          <w:sz w:val="28"/>
          <w:szCs w:val="28"/>
          <w:lang w:val="en-US"/>
        </w:rPr>
        <w:t>N</w:t>
      </w:r>
      <w:r w:rsidRPr="0050359B">
        <w:rPr>
          <w:rFonts w:ascii="Times New Roman" w:hAnsi="Times New Roman"/>
          <w:b w:val="0"/>
          <w:sz w:val="28"/>
          <w:szCs w:val="28"/>
        </w:rPr>
        <w:t xml:space="preserve"> 1344»</w:t>
      </w:r>
    </w:p>
    <w:p w:rsidR="00F237B0" w:rsidRDefault="00F237B0" w:rsidP="00A4488D">
      <w:pPr>
        <w:pStyle w:val="11"/>
        <w:widowControl w:val="0"/>
        <w:numPr>
          <w:ilvl w:val="0"/>
          <w:numId w:val="32"/>
        </w:numPr>
        <w:shd w:val="clear" w:color="auto" w:fill="auto"/>
        <w:tabs>
          <w:tab w:val="left" w:pos="130"/>
        </w:tabs>
        <w:spacing w:line="360" w:lineRule="auto"/>
        <w:ind w:left="0" w:firstLine="0"/>
        <w:jc w:val="both"/>
        <w:rPr>
          <w:rFonts w:ascii="Times New Roman" w:hAnsi="Times New Roman" w:cs="Times New Roman"/>
          <w:b w:val="0"/>
          <w:sz w:val="28"/>
          <w:szCs w:val="28"/>
        </w:rPr>
      </w:pPr>
      <w:r w:rsidRPr="00A44222">
        <w:rPr>
          <w:rFonts w:ascii="Times New Roman" w:hAnsi="Times New Roman" w:cs="Times New Roman"/>
          <w:b w:val="0"/>
          <w:sz w:val="28"/>
          <w:szCs w:val="28"/>
        </w:rPr>
        <w:t>О поэтапном сокращении применения смертной казни в связи с вхождением России в совет Европы : Указ Президента РФ от 16 мая 1996 г. № 724. // Собрание законодательства РФ. – 1996. – № 21. – Ст. 2468.</w:t>
      </w:r>
    </w:p>
    <w:p w:rsidR="00F237B0" w:rsidRPr="004440E9" w:rsidRDefault="00F237B0" w:rsidP="00A4488D">
      <w:pPr>
        <w:pStyle w:val="f"/>
        <w:widowControl w:val="0"/>
        <w:numPr>
          <w:ilvl w:val="0"/>
          <w:numId w:val="32"/>
        </w:numPr>
        <w:spacing w:line="360" w:lineRule="auto"/>
        <w:ind w:left="0" w:firstLine="0"/>
        <w:rPr>
          <w:sz w:val="28"/>
          <w:szCs w:val="28"/>
        </w:rPr>
      </w:pPr>
      <w:r w:rsidRPr="0050359B">
        <w:rPr>
          <w:sz w:val="28"/>
          <w:szCs w:val="28"/>
          <w:shd w:val="clear" w:color="auto" w:fill="FFFFFF"/>
        </w:rPr>
        <w:t>Уголовно-исполнительный кодекс Российской Федерации от 08.01.1997 N 1-ФЗ (ред. от 03.02.2014) // "Собрание законодательства РФ", 13.01.1997, N 2, ст. 198.</w:t>
      </w:r>
    </w:p>
    <w:p w:rsidR="00A869FD" w:rsidRDefault="00F237B0" w:rsidP="00A4488D">
      <w:pPr>
        <w:pStyle w:val="a9"/>
        <w:widowControl w:val="0"/>
        <w:numPr>
          <w:ilvl w:val="0"/>
          <w:numId w:val="32"/>
        </w:numPr>
        <w:shd w:val="clear" w:color="auto" w:fill="FFFFFF"/>
        <w:spacing w:before="0" w:beforeAutospacing="0" w:after="0" w:afterAutospacing="0" w:line="360" w:lineRule="auto"/>
        <w:ind w:left="0" w:firstLine="0"/>
        <w:jc w:val="both"/>
        <w:rPr>
          <w:sz w:val="28"/>
          <w:szCs w:val="28"/>
        </w:rPr>
      </w:pPr>
      <w:r w:rsidRPr="007B715A">
        <w:rPr>
          <w:sz w:val="28"/>
          <w:szCs w:val="28"/>
        </w:rPr>
        <w:t>Уголовный кодекс РФ от 13 июня 1996</w:t>
      </w:r>
      <w:r>
        <w:rPr>
          <w:sz w:val="28"/>
          <w:szCs w:val="28"/>
        </w:rPr>
        <w:t xml:space="preserve"> г. № 63-ФЗ ( в ред. от 23 апреля 2018</w:t>
      </w:r>
      <w:r w:rsidRPr="007B715A">
        <w:rPr>
          <w:sz w:val="28"/>
          <w:szCs w:val="28"/>
        </w:rPr>
        <w:t xml:space="preserve"> г. № 307-ФЗ)</w:t>
      </w:r>
      <w:r>
        <w:rPr>
          <w:sz w:val="28"/>
          <w:szCs w:val="28"/>
        </w:rPr>
        <w:t xml:space="preserve"> </w:t>
      </w:r>
      <w:r w:rsidRPr="007B715A">
        <w:rPr>
          <w:sz w:val="28"/>
          <w:szCs w:val="28"/>
        </w:rPr>
        <w:t>// Рос. газ. – 2010. – 8 июня.</w:t>
      </w:r>
    </w:p>
    <w:p w:rsidR="001573E2" w:rsidRPr="00FE51A4" w:rsidRDefault="00F237B0" w:rsidP="001573E2">
      <w:pPr>
        <w:pStyle w:val="a9"/>
        <w:widowControl w:val="0"/>
        <w:shd w:val="clear" w:color="auto" w:fill="FFFFFF"/>
        <w:spacing w:before="0" w:beforeAutospacing="0" w:after="200" w:afterAutospacing="0" w:line="360" w:lineRule="auto"/>
        <w:jc w:val="both"/>
        <w:rPr>
          <w:sz w:val="28"/>
          <w:szCs w:val="28"/>
        </w:rPr>
      </w:pPr>
      <w:r w:rsidRPr="00A869FD">
        <w:rPr>
          <w:sz w:val="28"/>
          <w:szCs w:val="28"/>
        </w:rPr>
        <w:tab/>
      </w:r>
    </w:p>
    <w:p w:rsidR="00B755F0" w:rsidRPr="00781087" w:rsidRDefault="00A21836" w:rsidP="001573E2">
      <w:pPr>
        <w:pStyle w:val="a9"/>
        <w:widowControl w:val="0"/>
        <w:shd w:val="clear" w:color="auto" w:fill="FFFFFF"/>
        <w:spacing w:before="0" w:beforeAutospacing="0" w:after="200" w:afterAutospacing="0" w:line="360" w:lineRule="auto"/>
        <w:jc w:val="center"/>
        <w:rPr>
          <w:sz w:val="28"/>
          <w:szCs w:val="28"/>
        </w:rPr>
      </w:pPr>
      <w:r>
        <w:rPr>
          <w:sz w:val="28"/>
          <w:szCs w:val="28"/>
        </w:rPr>
        <w:lastRenderedPageBreak/>
        <w:t>Литература</w:t>
      </w:r>
      <w:r w:rsidR="00781087">
        <w:rPr>
          <w:sz w:val="28"/>
          <w:szCs w:val="28"/>
        </w:rPr>
        <w:t>:</w:t>
      </w:r>
    </w:p>
    <w:p w:rsidR="00A869FD" w:rsidRPr="00A869FD" w:rsidRDefault="00A869FD" w:rsidP="00A4488D">
      <w:pPr>
        <w:pStyle w:val="a8"/>
        <w:numPr>
          <w:ilvl w:val="0"/>
          <w:numId w:val="33"/>
        </w:numPr>
        <w:spacing w:line="360" w:lineRule="auto"/>
        <w:ind w:left="0" w:firstLine="0"/>
        <w:contextualSpacing w:val="0"/>
        <w:rPr>
          <w:rFonts w:ascii="Times New Roman" w:hAnsi="Times New Roman"/>
          <w:szCs w:val="28"/>
        </w:rPr>
      </w:pPr>
      <w:r w:rsidRPr="00A869FD">
        <w:rPr>
          <w:rFonts w:ascii="Times New Roman" w:hAnsi="Times New Roman"/>
          <w:szCs w:val="28"/>
        </w:rPr>
        <w:t>Антошин Ю.М., Верещагин В.А. Убийцы, отбывающие пожизненное лишение свободы // Государство и право, 1999, №11. 44 с.</w:t>
      </w:r>
    </w:p>
    <w:p w:rsidR="00A869FD" w:rsidRPr="00541DCB" w:rsidRDefault="00A869FD" w:rsidP="00A4488D">
      <w:pPr>
        <w:pStyle w:val="a8"/>
        <w:numPr>
          <w:ilvl w:val="0"/>
          <w:numId w:val="33"/>
        </w:numPr>
        <w:spacing w:line="360" w:lineRule="auto"/>
        <w:ind w:left="0" w:firstLine="0"/>
        <w:contextualSpacing w:val="0"/>
        <w:jc w:val="both"/>
        <w:rPr>
          <w:rFonts w:ascii="Times New Roman" w:hAnsi="Times New Roman"/>
          <w:szCs w:val="28"/>
        </w:rPr>
      </w:pPr>
      <w:r w:rsidRPr="00541DCB">
        <w:rPr>
          <w:rFonts w:ascii="Times New Roman" w:hAnsi="Times New Roman"/>
          <w:szCs w:val="28"/>
        </w:rPr>
        <w:t>Бойцова В.В. Отношение к смертной казни зарубежных государств, России и Совета Европы // Общественные науки и современность, 2000, № 1. 46 с.</w:t>
      </w:r>
    </w:p>
    <w:p w:rsidR="00A869FD" w:rsidRPr="00541DCB" w:rsidRDefault="00A869FD" w:rsidP="00A4488D">
      <w:pPr>
        <w:pStyle w:val="a8"/>
        <w:numPr>
          <w:ilvl w:val="0"/>
          <w:numId w:val="33"/>
        </w:numPr>
        <w:spacing w:line="360" w:lineRule="auto"/>
        <w:ind w:left="0" w:firstLine="0"/>
        <w:contextualSpacing w:val="0"/>
        <w:jc w:val="both"/>
        <w:rPr>
          <w:rFonts w:ascii="Times New Roman" w:hAnsi="Times New Roman"/>
          <w:szCs w:val="28"/>
        </w:rPr>
      </w:pPr>
      <w:r w:rsidRPr="00541DCB">
        <w:rPr>
          <w:rFonts w:ascii="Times New Roman" w:hAnsi="Times New Roman"/>
          <w:szCs w:val="28"/>
        </w:rPr>
        <w:t xml:space="preserve">Глебов А.М. Отражение международной практики регулирования вопросов смертной казни в законодательстве Российской Федерации / Междунар. публ. и частное право. – 2006. – № 6. – С. 189.  </w:t>
      </w:r>
    </w:p>
    <w:p w:rsidR="00A869FD" w:rsidRPr="00541DCB" w:rsidRDefault="00A869FD" w:rsidP="00A4488D">
      <w:pPr>
        <w:pStyle w:val="a8"/>
        <w:numPr>
          <w:ilvl w:val="0"/>
          <w:numId w:val="33"/>
        </w:numPr>
        <w:spacing w:line="360" w:lineRule="auto"/>
        <w:ind w:left="0" w:firstLine="0"/>
        <w:contextualSpacing w:val="0"/>
        <w:jc w:val="both"/>
        <w:rPr>
          <w:rFonts w:ascii="Times New Roman" w:hAnsi="Times New Roman"/>
          <w:szCs w:val="28"/>
        </w:rPr>
      </w:pPr>
      <w:r w:rsidRPr="00541DCB">
        <w:rPr>
          <w:rFonts w:ascii="Times New Roman" w:hAnsi="Times New Roman"/>
          <w:szCs w:val="28"/>
        </w:rPr>
        <w:t>Дуюнов В.К. Проблема уголовного наказания в теории, законодательстве и судебной практике : учеб. пособие. – М. : Норма, – 2008. – С. 176.</w:t>
      </w:r>
    </w:p>
    <w:p w:rsidR="00A869FD" w:rsidRPr="00541DCB" w:rsidRDefault="00A869FD" w:rsidP="00A4488D">
      <w:pPr>
        <w:pStyle w:val="a8"/>
        <w:numPr>
          <w:ilvl w:val="0"/>
          <w:numId w:val="33"/>
        </w:numPr>
        <w:spacing w:line="360" w:lineRule="auto"/>
        <w:ind w:left="0" w:firstLine="0"/>
        <w:contextualSpacing w:val="0"/>
        <w:jc w:val="both"/>
        <w:rPr>
          <w:rFonts w:ascii="Times New Roman" w:hAnsi="Times New Roman"/>
          <w:szCs w:val="28"/>
        </w:rPr>
      </w:pPr>
      <w:r w:rsidRPr="00541DCB">
        <w:rPr>
          <w:rFonts w:ascii="Times New Roman" w:hAnsi="Times New Roman"/>
          <w:szCs w:val="28"/>
        </w:rPr>
        <w:t>Дуюнов В.К. Проблемы уголовного наказания в теории, законодательстве и судебной практик</w:t>
      </w:r>
      <w:r w:rsidR="00F813E4">
        <w:rPr>
          <w:rFonts w:ascii="Times New Roman" w:hAnsi="Times New Roman"/>
          <w:szCs w:val="28"/>
        </w:rPr>
        <w:t>е. Курск, 2013</w:t>
      </w:r>
      <w:r w:rsidRPr="00541DCB">
        <w:rPr>
          <w:rFonts w:ascii="Times New Roman" w:hAnsi="Times New Roman"/>
          <w:szCs w:val="28"/>
        </w:rPr>
        <w:t>. С. 285.</w:t>
      </w:r>
    </w:p>
    <w:p w:rsidR="00A869FD" w:rsidRPr="00541DCB" w:rsidRDefault="00A869FD" w:rsidP="00A4488D">
      <w:pPr>
        <w:pStyle w:val="a8"/>
        <w:numPr>
          <w:ilvl w:val="0"/>
          <w:numId w:val="33"/>
        </w:numPr>
        <w:spacing w:line="360" w:lineRule="auto"/>
        <w:ind w:left="0" w:firstLine="0"/>
        <w:contextualSpacing w:val="0"/>
        <w:jc w:val="both"/>
        <w:rPr>
          <w:rFonts w:ascii="Times New Roman" w:hAnsi="Times New Roman"/>
          <w:szCs w:val="28"/>
        </w:rPr>
      </w:pPr>
      <w:r w:rsidRPr="00541DCB">
        <w:rPr>
          <w:rFonts w:ascii="Times New Roman" w:hAnsi="Times New Roman"/>
          <w:szCs w:val="28"/>
        </w:rPr>
        <w:t>Карпец И.И. Уголовное право и этика. М.: Юридическая литература, 1985. С. 83.</w:t>
      </w:r>
    </w:p>
    <w:p w:rsidR="00A869FD" w:rsidRPr="00541DCB" w:rsidRDefault="00A869FD" w:rsidP="00A4488D">
      <w:pPr>
        <w:pStyle w:val="a8"/>
        <w:numPr>
          <w:ilvl w:val="0"/>
          <w:numId w:val="33"/>
        </w:numPr>
        <w:spacing w:line="360" w:lineRule="auto"/>
        <w:ind w:left="0" w:firstLine="0"/>
        <w:contextualSpacing w:val="0"/>
        <w:jc w:val="both"/>
        <w:rPr>
          <w:rFonts w:ascii="Times New Roman" w:hAnsi="Times New Roman"/>
          <w:szCs w:val="28"/>
        </w:rPr>
      </w:pPr>
      <w:r w:rsidRPr="00541DCB">
        <w:rPr>
          <w:rFonts w:ascii="Times New Roman" w:hAnsi="Times New Roman"/>
          <w:szCs w:val="28"/>
        </w:rPr>
        <w:t>Квашис В.Е. Смертная казнь в США / Право и политика. – 2009. – № 1. – С. 34.</w:t>
      </w:r>
    </w:p>
    <w:p w:rsidR="00FD2BB2" w:rsidRPr="00FD2BB2" w:rsidRDefault="00FD2BB2" w:rsidP="00A4488D">
      <w:pPr>
        <w:pStyle w:val="a8"/>
        <w:numPr>
          <w:ilvl w:val="0"/>
          <w:numId w:val="33"/>
        </w:numPr>
        <w:spacing w:line="360" w:lineRule="auto"/>
        <w:ind w:left="0" w:firstLine="0"/>
        <w:contextualSpacing w:val="0"/>
        <w:jc w:val="both"/>
        <w:rPr>
          <w:rFonts w:ascii="Times New Roman" w:hAnsi="Times New Roman"/>
          <w:szCs w:val="28"/>
        </w:rPr>
      </w:pPr>
      <w:r>
        <w:rPr>
          <w:rFonts w:ascii="Times New Roman" w:hAnsi="Times New Roman"/>
          <w:szCs w:val="28"/>
        </w:rPr>
        <w:t>Учебник «Уголовное право России: части общая и осо</w:t>
      </w:r>
      <w:r w:rsidR="00FE51A4">
        <w:rPr>
          <w:rFonts w:ascii="Times New Roman" w:hAnsi="Times New Roman"/>
          <w:szCs w:val="28"/>
        </w:rPr>
        <w:t>б</w:t>
      </w:r>
      <w:r>
        <w:rPr>
          <w:rFonts w:ascii="Times New Roman" w:hAnsi="Times New Roman"/>
          <w:szCs w:val="28"/>
        </w:rPr>
        <w:t>енная» / Под ред.</w:t>
      </w:r>
      <w:r w:rsidR="00142835">
        <w:rPr>
          <w:rFonts w:ascii="Times New Roman" w:hAnsi="Times New Roman"/>
          <w:szCs w:val="28"/>
        </w:rPr>
        <w:t xml:space="preserve"> А.И. Рарога – М.: «Проспект», 20</w:t>
      </w:r>
      <w:r w:rsidR="00B14163">
        <w:rPr>
          <w:rFonts w:ascii="Times New Roman" w:hAnsi="Times New Roman"/>
          <w:szCs w:val="28"/>
        </w:rPr>
        <w:t>17</w:t>
      </w:r>
      <w:r w:rsidR="00142835">
        <w:rPr>
          <w:rFonts w:ascii="Times New Roman" w:hAnsi="Times New Roman"/>
          <w:szCs w:val="28"/>
        </w:rPr>
        <w:t xml:space="preserve"> - </w:t>
      </w:r>
      <w:r w:rsidR="00B14163">
        <w:rPr>
          <w:rFonts w:ascii="Times New Roman" w:hAnsi="Times New Roman"/>
          <w:szCs w:val="28"/>
        </w:rPr>
        <w:t>895</w:t>
      </w:r>
      <w:r w:rsidR="00142835">
        <w:rPr>
          <w:rFonts w:ascii="Times New Roman" w:hAnsi="Times New Roman"/>
          <w:szCs w:val="28"/>
        </w:rPr>
        <w:t>с.</w:t>
      </w:r>
    </w:p>
    <w:p w:rsidR="00A869FD" w:rsidRDefault="00A869FD" w:rsidP="00A4488D">
      <w:pPr>
        <w:pStyle w:val="a8"/>
        <w:numPr>
          <w:ilvl w:val="0"/>
          <w:numId w:val="33"/>
        </w:numPr>
        <w:spacing w:line="360" w:lineRule="auto"/>
        <w:ind w:left="0" w:firstLine="0"/>
        <w:contextualSpacing w:val="0"/>
        <w:jc w:val="both"/>
        <w:rPr>
          <w:rFonts w:ascii="Times New Roman" w:hAnsi="Times New Roman"/>
          <w:szCs w:val="28"/>
        </w:rPr>
      </w:pPr>
      <w:r w:rsidRPr="00541DCB">
        <w:rPr>
          <w:rFonts w:ascii="Times New Roman" w:hAnsi="Times New Roman"/>
          <w:szCs w:val="28"/>
        </w:rPr>
        <w:t>Лишение свободы и права осуждённых в России. Под редакцией Сундурова Ф.Р., Бакулина Л.В. Казань, 2000 г. - 156 с.</w:t>
      </w:r>
    </w:p>
    <w:p w:rsidR="002225B6" w:rsidRPr="002225B6" w:rsidRDefault="002225B6" w:rsidP="002225B6">
      <w:pPr>
        <w:pStyle w:val="a8"/>
        <w:numPr>
          <w:ilvl w:val="0"/>
          <w:numId w:val="33"/>
        </w:numPr>
        <w:spacing w:line="360" w:lineRule="auto"/>
        <w:ind w:left="0" w:firstLine="0"/>
        <w:contextualSpacing w:val="0"/>
        <w:jc w:val="both"/>
        <w:rPr>
          <w:rFonts w:ascii="Times New Roman" w:hAnsi="Times New Roman"/>
          <w:szCs w:val="28"/>
        </w:rPr>
      </w:pPr>
      <w:r>
        <w:rPr>
          <w:rFonts w:ascii="Times New Roman" w:hAnsi="Times New Roman"/>
          <w:szCs w:val="28"/>
        </w:rPr>
        <w:t>Милюков С.Ф. Российская система наказаний – М.: 2012</w:t>
      </w:r>
      <w:r w:rsidR="00B14163">
        <w:rPr>
          <w:rFonts w:ascii="Times New Roman" w:hAnsi="Times New Roman"/>
          <w:szCs w:val="28"/>
        </w:rPr>
        <w:t xml:space="preserve"> – 56с.</w:t>
      </w:r>
    </w:p>
    <w:p w:rsidR="00A869FD" w:rsidRPr="00A869FD" w:rsidRDefault="00A869FD" w:rsidP="00A4488D">
      <w:pPr>
        <w:pStyle w:val="a8"/>
        <w:numPr>
          <w:ilvl w:val="0"/>
          <w:numId w:val="33"/>
        </w:numPr>
        <w:spacing w:line="360" w:lineRule="auto"/>
        <w:ind w:left="0" w:firstLine="0"/>
        <w:contextualSpacing w:val="0"/>
        <w:rPr>
          <w:rFonts w:ascii="Times New Roman" w:hAnsi="Times New Roman"/>
          <w:szCs w:val="28"/>
        </w:rPr>
      </w:pPr>
      <w:r w:rsidRPr="00A869FD">
        <w:rPr>
          <w:rFonts w:ascii="Times New Roman" w:hAnsi="Times New Roman"/>
          <w:szCs w:val="28"/>
        </w:rPr>
        <w:t>Нагорный Р. С. Смертная казнь или  пожизненное лишение свободы: за и против // Российский следователь. – 2008.– № 6. – С. 12.</w:t>
      </w:r>
    </w:p>
    <w:p w:rsidR="00A869FD" w:rsidRPr="00541DCB" w:rsidRDefault="00A869FD" w:rsidP="00A4488D">
      <w:pPr>
        <w:pStyle w:val="a8"/>
        <w:numPr>
          <w:ilvl w:val="0"/>
          <w:numId w:val="33"/>
        </w:numPr>
        <w:spacing w:line="360" w:lineRule="auto"/>
        <w:ind w:left="0" w:firstLine="0"/>
        <w:contextualSpacing w:val="0"/>
        <w:jc w:val="both"/>
        <w:rPr>
          <w:rFonts w:ascii="Times New Roman" w:hAnsi="Times New Roman"/>
          <w:szCs w:val="28"/>
        </w:rPr>
      </w:pPr>
      <w:r w:rsidRPr="00541DCB">
        <w:rPr>
          <w:rFonts w:ascii="Times New Roman" w:hAnsi="Times New Roman"/>
          <w:szCs w:val="28"/>
        </w:rPr>
        <w:t>Правовые системы стран мира. Энциклопедический справочник. / Отв. Ред. А.Я. Сухарев. – М.: НОРМА, 2001. – 840с.</w:t>
      </w:r>
    </w:p>
    <w:p w:rsidR="00A869FD" w:rsidRPr="00A869FD" w:rsidRDefault="00A869FD" w:rsidP="00A4488D">
      <w:pPr>
        <w:pStyle w:val="a8"/>
        <w:numPr>
          <w:ilvl w:val="0"/>
          <w:numId w:val="33"/>
        </w:numPr>
        <w:spacing w:line="360" w:lineRule="auto"/>
        <w:ind w:left="0" w:firstLine="0"/>
        <w:contextualSpacing w:val="0"/>
        <w:rPr>
          <w:rFonts w:ascii="Times New Roman" w:hAnsi="Times New Roman"/>
          <w:szCs w:val="28"/>
        </w:rPr>
      </w:pPr>
      <w:r w:rsidRPr="00A869FD">
        <w:rPr>
          <w:rFonts w:ascii="Times New Roman" w:hAnsi="Times New Roman"/>
          <w:szCs w:val="28"/>
        </w:rPr>
        <w:lastRenderedPageBreak/>
        <w:t>Преступления и наказания в Российской Федерации, популярный комментарий под ред. Горелик. А.С., Цветинович А.Л., Полубинская С.В. Цели уголовного наказания. М., 1990. - 65 с.</w:t>
      </w:r>
    </w:p>
    <w:p w:rsidR="002225B6" w:rsidRDefault="00A869FD" w:rsidP="002225B6">
      <w:pPr>
        <w:pStyle w:val="aa"/>
        <w:numPr>
          <w:ilvl w:val="0"/>
          <w:numId w:val="33"/>
        </w:numPr>
        <w:spacing w:line="360" w:lineRule="auto"/>
        <w:ind w:left="0" w:firstLine="0"/>
        <w:jc w:val="both"/>
        <w:rPr>
          <w:rFonts w:ascii="Times New Roman" w:hAnsi="Times New Roman"/>
          <w:sz w:val="28"/>
          <w:szCs w:val="28"/>
        </w:rPr>
      </w:pPr>
      <w:r w:rsidRPr="00541DCB">
        <w:rPr>
          <w:rFonts w:ascii="Times New Roman" w:hAnsi="Times New Roman"/>
          <w:sz w:val="28"/>
          <w:szCs w:val="28"/>
        </w:rPr>
        <w:t>Российское уголовное право. Общая часть: Учеб. 2-е изд., перераб. и доп. М.: Спарк, 2000 г</w:t>
      </w:r>
      <w:r w:rsidR="00FE51A4">
        <w:rPr>
          <w:rFonts w:ascii="Times New Roman" w:hAnsi="Times New Roman"/>
          <w:sz w:val="28"/>
          <w:szCs w:val="28"/>
        </w:rPr>
        <w:t xml:space="preserve"> </w:t>
      </w:r>
      <w:r w:rsidRPr="00541DCB">
        <w:rPr>
          <w:rFonts w:ascii="Times New Roman" w:hAnsi="Times New Roman"/>
          <w:sz w:val="28"/>
          <w:szCs w:val="28"/>
        </w:rPr>
        <w:t>-</w:t>
      </w:r>
      <w:r w:rsidR="00FE51A4">
        <w:rPr>
          <w:rFonts w:ascii="Times New Roman" w:hAnsi="Times New Roman"/>
          <w:sz w:val="28"/>
          <w:szCs w:val="28"/>
        </w:rPr>
        <w:t xml:space="preserve"> </w:t>
      </w:r>
      <w:r w:rsidRPr="00541DCB">
        <w:rPr>
          <w:rFonts w:ascii="Times New Roman" w:hAnsi="Times New Roman"/>
          <w:sz w:val="28"/>
          <w:szCs w:val="28"/>
        </w:rPr>
        <w:t>317 с.</w:t>
      </w:r>
    </w:p>
    <w:p w:rsidR="002225B6" w:rsidRDefault="002225B6" w:rsidP="002225B6">
      <w:pPr>
        <w:pStyle w:val="aa"/>
        <w:numPr>
          <w:ilvl w:val="0"/>
          <w:numId w:val="33"/>
        </w:numPr>
        <w:spacing w:line="360" w:lineRule="auto"/>
        <w:ind w:left="0" w:firstLine="0"/>
        <w:jc w:val="both"/>
        <w:rPr>
          <w:rFonts w:ascii="Times New Roman" w:hAnsi="Times New Roman"/>
          <w:sz w:val="28"/>
          <w:szCs w:val="28"/>
        </w:rPr>
      </w:pPr>
      <w:r w:rsidRPr="002225B6">
        <w:rPr>
          <w:rFonts w:ascii="Times New Roman" w:hAnsi="Times New Roman"/>
          <w:sz w:val="28"/>
          <w:szCs w:val="28"/>
        </w:rPr>
        <w:t>Стручков Н.А. Уголовная ответственность и ее реализация в борьбе с преступностью. – Саратов, 2012.</w:t>
      </w:r>
      <w:r w:rsidR="00B14163">
        <w:rPr>
          <w:rFonts w:ascii="Times New Roman" w:hAnsi="Times New Roman"/>
          <w:sz w:val="28"/>
          <w:szCs w:val="28"/>
        </w:rPr>
        <w:t xml:space="preserve"> – 134с.</w:t>
      </w:r>
    </w:p>
    <w:p w:rsidR="00D21BF6" w:rsidRPr="00D21BF6" w:rsidRDefault="00D21BF6" w:rsidP="00D21BF6">
      <w:pPr>
        <w:pStyle w:val="a8"/>
        <w:numPr>
          <w:ilvl w:val="0"/>
          <w:numId w:val="33"/>
        </w:numPr>
        <w:spacing w:line="360" w:lineRule="auto"/>
        <w:ind w:left="0" w:firstLine="0"/>
        <w:contextualSpacing w:val="0"/>
        <w:jc w:val="both"/>
        <w:rPr>
          <w:rFonts w:ascii="Times New Roman" w:hAnsi="Times New Roman"/>
          <w:szCs w:val="28"/>
        </w:rPr>
      </w:pPr>
      <w:r>
        <w:rPr>
          <w:rFonts w:ascii="Times New Roman" w:hAnsi="Times New Roman"/>
          <w:szCs w:val="28"/>
        </w:rPr>
        <w:t>Тутубалин Ю.Ю. Пожизненное лишение свободы за рубежом: Юстиция. – 2008. - №5 – С. 44.</w:t>
      </w:r>
    </w:p>
    <w:p w:rsidR="00A869FD" w:rsidRDefault="00A869FD" w:rsidP="00A4488D">
      <w:pPr>
        <w:pStyle w:val="a8"/>
        <w:numPr>
          <w:ilvl w:val="0"/>
          <w:numId w:val="33"/>
        </w:numPr>
        <w:spacing w:line="360" w:lineRule="auto"/>
        <w:ind w:left="0" w:firstLine="0"/>
        <w:contextualSpacing w:val="0"/>
        <w:jc w:val="both"/>
        <w:rPr>
          <w:rFonts w:ascii="Times New Roman" w:hAnsi="Times New Roman"/>
          <w:szCs w:val="28"/>
        </w:rPr>
      </w:pPr>
      <w:r w:rsidRPr="00541DCB">
        <w:rPr>
          <w:rFonts w:ascii="Times New Roman" w:hAnsi="Times New Roman"/>
          <w:szCs w:val="28"/>
        </w:rPr>
        <w:t>Уголовное право зарубежных государств. Особенная часть: Учебное пособие / Под ред. И.Д. Козочкина. – М.: Издат</w:t>
      </w:r>
      <w:r w:rsidR="00FE51A4">
        <w:rPr>
          <w:rFonts w:ascii="Times New Roman" w:hAnsi="Times New Roman"/>
          <w:szCs w:val="28"/>
        </w:rPr>
        <w:t xml:space="preserve">ельский дом «Камерон», 2004. – </w:t>
      </w:r>
      <w:r w:rsidR="00D21BF6">
        <w:rPr>
          <w:rFonts w:ascii="Times New Roman" w:hAnsi="Times New Roman"/>
          <w:szCs w:val="28"/>
        </w:rPr>
        <w:t>576</w:t>
      </w:r>
      <w:r w:rsidRPr="00541DCB">
        <w:rPr>
          <w:rFonts w:ascii="Times New Roman" w:hAnsi="Times New Roman"/>
          <w:szCs w:val="28"/>
        </w:rPr>
        <w:t xml:space="preserve"> с.</w:t>
      </w:r>
    </w:p>
    <w:p w:rsidR="009E7F40" w:rsidRDefault="00142835" w:rsidP="00A869FD">
      <w:pPr>
        <w:pStyle w:val="a8"/>
        <w:numPr>
          <w:ilvl w:val="0"/>
          <w:numId w:val="33"/>
        </w:numPr>
        <w:spacing w:line="360" w:lineRule="auto"/>
        <w:ind w:left="0" w:firstLine="0"/>
        <w:contextualSpacing w:val="0"/>
        <w:jc w:val="both"/>
        <w:rPr>
          <w:rFonts w:ascii="Times New Roman" w:hAnsi="Times New Roman"/>
          <w:szCs w:val="28"/>
        </w:rPr>
      </w:pPr>
      <w:r>
        <w:rPr>
          <w:rFonts w:ascii="Times New Roman" w:hAnsi="Times New Roman"/>
          <w:szCs w:val="28"/>
        </w:rPr>
        <w:t>Уголовно исполнительное право в вопросах и ответах. Курганов С.И., издательство «Проспект», 2009г.</w:t>
      </w:r>
      <w:r w:rsidR="00B14163">
        <w:rPr>
          <w:rFonts w:ascii="Times New Roman" w:hAnsi="Times New Roman"/>
          <w:szCs w:val="28"/>
        </w:rPr>
        <w:t xml:space="preserve"> – 96с.</w:t>
      </w:r>
    </w:p>
    <w:p w:rsidR="00C02CCC" w:rsidRPr="00F55929" w:rsidRDefault="00C02CCC" w:rsidP="00C02CCC">
      <w:pPr>
        <w:pStyle w:val="a8"/>
        <w:numPr>
          <w:ilvl w:val="0"/>
          <w:numId w:val="33"/>
        </w:numPr>
        <w:spacing w:line="360" w:lineRule="auto"/>
        <w:ind w:left="0" w:firstLine="0"/>
        <w:contextualSpacing w:val="0"/>
        <w:jc w:val="both"/>
        <w:rPr>
          <w:rFonts w:ascii="Times New Roman" w:hAnsi="Times New Roman"/>
          <w:szCs w:val="28"/>
        </w:rPr>
      </w:pPr>
      <w:r>
        <w:rPr>
          <w:rFonts w:ascii="Times New Roman" w:hAnsi="Times New Roman"/>
        </w:rPr>
        <w:t>Уткин В.А., Детков А.П. Пожизненное лишение свободы. – Томск, 2013.  – 167с.</w:t>
      </w:r>
    </w:p>
    <w:p w:rsidR="00D21BF6" w:rsidRPr="00D21BF6" w:rsidRDefault="00D21BF6" w:rsidP="00D21BF6">
      <w:pPr>
        <w:pStyle w:val="a8"/>
        <w:spacing w:line="360" w:lineRule="auto"/>
        <w:ind w:left="0"/>
        <w:contextualSpacing w:val="0"/>
        <w:jc w:val="both"/>
        <w:rPr>
          <w:rFonts w:ascii="Times New Roman" w:hAnsi="Times New Roman"/>
          <w:szCs w:val="28"/>
        </w:rPr>
      </w:pPr>
    </w:p>
    <w:sectPr w:rsidR="00D21BF6" w:rsidRPr="00D21BF6" w:rsidSect="00D8503C">
      <w:headerReference w:type="default" r:id="rId9"/>
      <w:headerReference w:type="first" r:id="rId10"/>
      <w:footerReference w:type="first" r:id="rId11"/>
      <w:footnotePr>
        <w:numRestart w:val="eachPage"/>
      </w:footnotePr>
      <w:pgSz w:w="11906" w:h="16838"/>
      <w:pgMar w:top="1134" w:right="709" w:bottom="1134" w:left="1701" w:header="708" w:footer="708"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B4D" w:rsidRDefault="00DC3B4D" w:rsidP="00633EE5">
      <w:pPr>
        <w:spacing w:after="0" w:line="240" w:lineRule="auto"/>
      </w:pPr>
      <w:r>
        <w:separator/>
      </w:r>
    </w:p>
  </w:endnote>
  <w:endnote w:type="continuationSeparator" w:id="1">
    <w:p w:rsidR="00DC3B4D" w:rsidRDefault="00DC3B4D" w:rsidP="00633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36" w:rsidRDefault="0041373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B4D" w:rsidRDefault="00DC3B4D" w:rsidP="00633EE5">
      <w:pPr>
        <w:spacing w:after="0" w:line="240" w:lineRule="auto"/>
      </w:pPr>
      <w:r>
        <w:separator/>
      </w:r>
    </w:p>
  </w:footnote>
  <w:footnote w:type="continuationSeparator" w:id="1">
    <w:p w:rsidR="00DC3B4D" w:rsidRDefault="00DC3B4D" w:rsidP="00633EE5">
      <w:pPr>
        <w:spacing w:after="0" w:line="240" w:lineRule="auto"/>
      </w:pPr>
      <w:r>
        <w:continuationSeparator/>
      </w:r>
    </w:p>
  </w:footnote>
  <w:footnote w:id="2">
    <w:p w:rsidR="00413736" w:rsidRDefault="00413736">
      <w:pPr>
        <w:pStyle w:val="aa"/>
      </w:pPr>
      <w:r>
        <w:rPr>
          <w:rStyle w:val="ac"/>
        </w:rPr>
        <w:footnoteRef/>
      </w:r>
      <w:r>
        <w:t xml:space="preserve"> </w:t>
      </w:r>
      <w:r w:rsidRPr="004C5852">
        <w:rPr>
          <w:rFonts w:ascii="Times New Roman" w:hAnsi="Times New Roman"/>
        </w:rPr>
        <w:t xml:space="preserve">См.: Дуюнов В.К. Проблемы уголовного наказания в теории, законодательстве </w:t>
      </w:r>
      <w:r>
        <w:rPr>
          <w:rFonts w:ascii="Times New Roman" w:hAnsi="Times New Roman"/>
        </w:rPr>
        <w:t>и судебной практике. Курск, 2013</w:t>
      </w:r>
      <w:r w:rsidR="00141FDA">
        <w:rPr>
          <w:rFonts w:ascii="Times New Roman" w:hAnsi="Times New Roman"/>
        </w:rPr>
        <w:t>. – 285с</w:t>
      </w:r>
      <w:r w:rsidRPr="004C5852">
        <w:rPr>
          <w:rFonts w:ascii="Times New Roman" w:hAnsi="Times New Roman"/>
        </w:rPr>
        <w:t>.</w:t>
      </w:r>
    </w:p>
  </w:footnote>
  <w:footnote w:id="3">
    <w:p w:rsidR="00413736" w:rsidRPr="004C5852" w:rsidRDefault="00413736" w:rsidP="004C5852">
      <w:pPr>
        <w:pStyle w:val="a9"/>
        <w:widowControl w:val="0"/>
        <w:shd w:val="clear" w:color="auto" w:fill="FFFFFF"/>
        <w:spacing w:before="0" w:beforeAutospacing="0" w:after="0" w:afterAutospacing="0" w:line="360" w:lineRule="auto"/>
        <w:jc w:val="both"/>
        <w:rPr>
          <w:sz w:val="28"/>
          <w:szCs w:val="28"/>
        </w:rPr>
      </w:pPr>
      <w:r>
        <w:rPr>
          <w:rStyle w:val="ac"/>
        </w:rPr>
        <w:footnoteRef/>
      </w:r>
      <w:r>
        <w:t xml:space="preserve"> </w:t>
      </w:r>
      <w:r w:rsidRPr="004C5852">
        <w:rPr>
          <w:sz w:val="20"/>
          <w:szCs w:val="20"/>
        </w:rPr>
        <w:t>Уголовный кодекс РФ от 13 июня 1996 г. № 63-ФЗ ( в ред. от 23 апреля 2018 г. № 307-ФЗ) // Рос. газ. – 2010. – 8 июня.</w:t>
      </w:r>
    </w:p>
  </w:footnote>
  <w:footnote w:id="4">
    <w:p w:rsidR="00413736" w:rsidRDefault="00413736">
      <w:pPr>
        <w:pStyle w:val="aa"/>
      </w:pPr>
      <w:r>
        <w:rPr>
          <w:rStyle w:val="ac"/>
        </w:rPr>
        <w:footnoteRef/>
      </w:r>
      <w:r>
        <w:t xml:space="preserve"> </w:t>
      </w:r>
      <w:r w:rsidRPr="004C5852">
        <w:rPr>
          <w:rFonts w:ascii="Times New Roman" w:hAnsi="Times New Roman"/>
        </w:rPr>
        <w:t>См.: Цит. по: Карпец И.И. Уголовное право и этика. М.: Юри</w:t>
      </w:r>
      <w:r w:rsidR="00141FDA">
        <w:rPr>
          <w:rFonts w:ascii="Times New Roman" w:hAnsi="Times New Roman"/>
        </w:rPr>
        <w:t>дическая литература, 1985. -  83с</w:t>
      </w:r>
      <w:r w:rsidRPr="004C5852">
        <w:rPr>
          <w:rFonts w:ascii="Times New Roman" w:hAnsi="Times New Roman"/>
        </w:rPr>
        <w:t>.</w:t>
      </w:r>
    </w:p>
  </w:footnote>
  <w:footnote w:id="5">
    <w:p w:rsidR="00413736" w:rsidRPr="008D4B94" w:rsidRDefault="00413736" w:rsidP="008D4B94">
      <w:pPr>
        <w:pStyle w:val="a8"/>
        <w:spacing w:line="360" w:lineRule="auto"/>
        <w:ind w:left="0"/>
        <w:contextualSpacing w:val="0"/>
        <w:rPr>
          <w:rFonts w:ascii="Times New Roman" w:hAnsi="Times New Roman"/>
          <w:sz w:val="20"/>
          <w:szCs w:val="20"/>
        </w:rPr>
      </w:pPr>
      <w:r>
        <w:rPr>
          <w:rStyle w:val="ac"/>
        </w:rPr>
        <w:footnoteRef/>
      </w:r>
      <w:r>
        <w:t xml:space="preserve"> </w:t>
      </w:r>
      <w:r w:rsidRPr="008D4B94">
        <w:rPr>
          <w:rFonts w:ascii="Times New Roman" w:hAnsi="Times New Roman"/>
          <w:sz w:val="20"/>
          <w:szCs w:val="20"/>
        </w:rPr>
        <w:t>Преступления и наказания в Российской Федерации, популярный комментарий под ред. Горелик. А.С., Цветинович А.Л., Полубинская С.В. Цели уголо</w:t>
      </w:r>
      <w:r w:rsidR="00141FDA">
        <w:rPr>
          <w:rFonts w:ascii="Times New Roman" w:hAnsi="Times New Roman"/>
          <w:sz w:val="20"/>
          <w:szCs w:val="20"/>
        </w:rPr>
        <w:t>вного наказания. М., 1990. - 65</w:t>
      </w:r>
      <w:r w:rsidRPr="008D4B94">
        <w:rPr>
          <w:rFonts w:ascii="Times New Roman" w:hAnsi="Times New Roman"/>
          <w:sz w:val="20"/>
          <w:szCs w:val="20"/>
        </w:rPr>
        <w:t>с.</w:t>
      </w:r>
    </w:p>
    <w:p w:rsidR="00413736" w:rsidRDefault="00413736">
      <w:pPr>
        <w:pStyle w:val="aa"/>
      </w:pPr>
    </w:p>
  </w:footnote>
  <w:footnote w:id="6">
    <w:p w:rsidR="00413736" w:rsidRPr="00141FDA" w:rsidRDefault="00413736" w:rsidP="00FE51A4">
      <w:pPr>
        <w:pStyle w:val="aa"/>
        <w:spacing w:line="360" w:lineRule="auto"/>
        <w:jc w:val="both"/>
        <w:rPr>
          <w:rFonts w:ascii="Times New Roman" w:hAnsi="Times New Roman"/>
        </w:rPr>
      </w:pPr>
      <w:r>
        <w:rPr>
          <w:rStyle w:val="ac"/>
        </w:rPr>
        <w:footnoteRef/>
      </w:r>
      <w:r>
        <w:t xml:space="preserve"> </w:t>
      </w:r>
      <w:r w:rsidRPr="00FE51A4">
        <w:rPr>
          <w:rFonts w:ascii="Times New Roman" w:hAnsi="Times New Roman"/>
        </w:rPr>
        <w:t xml:space="preserve">Российское уголовное право. Общая часть: Учеб. 2-е изд., перераб. и доп. М.: Спарк, 2000 г </w:t>
      </w:r>
      <w:r w:rsidR="00141FDA">
        <w:rPr>
          <w:rFonts w:ascii="Times New Roman" w:hAnsi="Times New Roman"/>
        </w:rPr>
        <w:t>–</w:t>
      </w:r>
      <w:r w:rsidRPr="00FE51A4">
        <w:rPr>
          <w:rFonts w:ascii="Times New Roman" w:hAnsi="Times New Roman"/>
        </w:rPr>
        <w:t xml:space="preserve"> </w:t>
      </w:r>
      <w:r>
        <w:rPr>
          <w:rFonts w:ascii="Times New Roman" w:hAnsi="Times New Roman"/>
        </w:rPr>
        <w:t>68</w:t>
      </w:r>
      <w:r w:rsidRPr="00FE51A4">
        <w:rPr>
          <w:rFonts w:ascii="Times New Roman" w:hAnsi="Times New Roman"/>
        </w:rPr>
        <w:t>с.</w:t>
      </w:r>
    </w:p>
    <w:p w:rsidR="00413736" w:rsidRDefault="00413736">
      <w:pPr>
        <w:pStyle w:val="aa"/>
      </w:pPr>
    </w:p>
  </w:footnote>
  <w:footnote w:id="7">
    <w:p w:rsidR="00413736" w:rsidRPr="002225B6" w:rsidRDefault="00413736" w:rsidP="00FE51A4">
      <w:pPr>
        <w:pStyle w:val="aa"/>
        <w:spacing w:line="360" w:lineRule="auto"/>
        <w:jc w:val="both"/>
        <w:rPr>
          <w:rFonts w:ascii="Times New Roman" w:hAnsi="Times New Roman"/>
          <w:sz w:val="28"/>
          <w:szCs w:val="28"/>
        </w:rPr>
      </w:pPr>
      <w:r>
        <w:rPr>
          <w:rStyle w:val="ac"/>
        </w:rPr>
        <w:footnoteRef/>
      </w:r>
      <w:r>
        <w:t xml:space="preserve"> </w:t>
      </w:r>
      <w:r w:rsidRPr="00FE51A4">
        <w:rPr>
          <w:rFonts w:ascii="Times New Roman" w:hAnsi="Times New Roman"/>
        </w:rPr>
        <w:t>Стручков Н.А. Уголовная ответственность и ее реализация в борьбе с преступностью. – Саратов, 2012.</w:t>
      </w:r>
      <w:r>
        <w:rPr>
          <w:rFonts w:ascii="Times New Roman" w:hAnsi="Times New Roman"/>
        </w:rPr>
        <w:t xml:space="preserve"> – 35</w:t>
      </w:r>
      <w:r w:rsidRPr="00FE51A4">
        <w:rPr>
          <w:rFonts w:ascii="Times New Roman" w:hAnsi="Times New Roman"/>
        </w:rPr>
        <w:t>с.</w:t>
      </w:r>
    </w:p>
    <w:p w:rsidR="00413736" w:rsidRPr="00FE51A4" w:rsidRDefault="00413736">
      <w:pPr>
        <w:pStyle w:val="aa"/>
      </w:pPr>
    </w:p>
  </w:footnote>
  <w:footnote w:id="8">
    <w:p w:rsidR="00413736" w:rsidRDefault="00413736">
      <w:pPr>
        <w:pStyle w:val="aa"/>
      </w:pPr>
      <w:r>
        <w:rPr>
          <w:rStyle w:val="ac"/>
        </w:rPr>
        <w:footnoteRef/>
      </w:r>
      <w:r>
        <w:t xml:space="preserve"> </w:t>
      </w:r>
      <w:r w:rsidR="00F55929">
        <w:rPr>
          <w:rFonts w:ascii="Times New Roman" w:hAnsi="Times New Roman"/>
        </w:rPr>
        <w:t>Уткин В.А., Детков А.П. Пожизненное лишение свободы. – Томск, 2013. – 57с.</w:t>
      </w:r>
    </w:p>
  </w:footnote>
  <w:footnote w:id="9">
    <w:p w:rsidR="00413736" w:rsidRDefault="00413736">
      <w:pPr>
        <w:pStyle w:val="aa"/>
      </w:pPr>
      <w:r>
        <w:rPr>
          <w:rStyle w:val="ac"/>
        </w:rPr>
        <w:footnoteRef/>
      </w:r>
      <w:r>
        <w:t xml:space="preserve"> </w:t>
      </w:r>
      <w:r w:rsidR="00F55929">
        <w:rPr>
          <w:rFonts w:ascii="Times New Roman" w:hAnsi="Times New Roman"/>
        </w:rPr>
        <w:t>Уткин В.А., Детков А.П. Пожизненное лишение свободы. – Томск, 2013. – 24с.</w:t>
      </w:r>
    </w:p>
  </w:footnote>
  <w:footnote w:id="10">
    <w:p w:rsidR="00413736" w:rsidRDefault="00413736">
      <w:pPr>
        <w:pStyle w:val="aa"/>
      </w:pPr>
      <w:r>
        <w:rPr>
          <w:rStyle w:val="ac"/>
        </w:rPr>
        <w:footnoteRef/>
      </w:r>
      <w:r>
        <w:t xml:space="preserve"> </w:t>
      </w:r>
      <w:r w:rsidRPr="004C5852">
        <w:rPr>
          <w:rFonts w:ascii="Times New Roman" w:hAnsi="Times New Roman"/>
        </w:rPr>
        <w:t>В.В. Бойцова. Отношение к смертной казни зарубежных государств, России и Совета Европы // Общественные науки и современность, 2000, № 1.</w:t>
      </w:r>
      <w:r w:rsidR="00F55929">
        <w:rPr>
          <w:rFonts w:ascii="Times New Roman" w:hAnsi="Times New Roman"/>
        </w:rPr>
        <w:t xml:space="preserve"> - </w:t>
      </w:r>
      <w:r w:rsidR="00141FDA">
        <w:rPr>
          <w:rFonts w:ascii="Times New Roman" w:hAnsi="Times New Roman"/>
        </w:rPr>
        <w:t>46</w:t>
      </w:r>
      <w:r w:rsidRPr="004C5852">
        <w:rPr>
          <w:rFonts w:ascii="Times New Roman" w:hAnsi="Times New Roman"/>
        </w:rPr>
        <w:t>с.</w:t>
      </w:r>
    </w:p>
  </w:footnote>
  <w:footnote w:id="11">
    <w:p w:rsidR="00413736" w:rsidRDefault="00413736">
      <w:pPr>
        <w:pStyle w:val="aa"/>
      </w:pPr>
      <w:r>
        <w:rPr>
          <w:rStyle w:val="ac"/>
        </w:rPr>
        <w:footnoteRef/>
      </w:r>
      <w:r>
        <w:t xml:space="preserve"> </w:t>
      </w:r>
      <w:r w:rsidRPr="004C5852">
        <w:rPr>
          <w:rFonts w:ascii="Times New Roman" w:hAnsi="Times New Roman"/>
        </w:rPr>
        <w:t>Лишение свободы и права осуждённых в России. Под редакцией Сундурова Ф.Р., Баку</w:t>
      </w:r>
      <w:r w:rsidR="00141FDA">
        <w:rPr>
          <w:rFonts w:ascii="Times New Roman" w:hAnsi="Times New Roman"/>
        </w:rPr>
        <w:t>лина Л.В. Казань, 2000 г. - 156</w:t>
      </w:r>
      <w:r w:rsidRPr="004C5852">
        <w:rPr>
          <w:rFonts w:ascii="Times New Roman" w:hAnsi="Times New Roman"/>
        </w:rPr>
        <w:t>с.</w:t>
      </w:r>
    </w:p>
  </w:footnote>
  <w:footnote w:id="12">
    <w:p w:rsidR="00413736" w:rsidRPr="004C5852" w:rsidRDefault="00413736">
      <w:pPr>
        <w:pStyle w:val="aa"/>
        <w:rPr>
          <w:rFonts w:ascii="Times New Roman" w:hAnsi="Times New Roman"/>
        </w:rPr>
      </w:pPr>
      <w:r>
        <w:rPr>
          <w:rStyle w:val="ac"/>
        </w:rPr>
        <w:footnoteRef/>
      </w:r>
      <w:r>
        <w:t xml:space="preserve"> </w:t>
      </w:r>
      <w:r w:rsidRPr="004C5852">
        <w:rPr>
          <w:rFonts w:ascii="Times New Roman" w:hAnsi="Times New Roman"/>
        </w:rPr>
        <w:t>Преступления и наказания в Российской Федерации, популярный комментарий под ред. Горелик. А.С., Цветинович А.Л., Полубинская С.В. Цели уголовного наказани</w:t>
      </w:r>
      <w:r w:rsidR="00141FDA">
        <w:rPr>
          <w:rFonts w:ascii="Times New Roman" w:hAnsi="Times New Roman"/>
        </w:rPr>
        <w:t>я. М., 1990. - 65</w:t>
      </w:r>
      <w:r w:rsidRPr="004C5852">
        <w:rPr>
          <w:rFonts w:ascii="Times New Roman" w:hAnsi="Times New Roman"/>
        </w:rPr>
        <w:t>с.</w:t>
      </w:r>
    </w:p>
  </w:footnote>
  <w:footnote w:id="13">
    <w:p w:rsidR="00413736" w:rsidRDefault="00413736">
      <w:pPr>
        <w:pStyle w:val="aa"/>
      </w:pPr>
      <w:r w:rsidRPr="004C5852">
        <w:rPr>
          <w:rStyle w:val="ac"/>
          <w:rFonts w:ascii="Times New Roman" w:hAnsi="Times New Roman"/>
        </w:rPr>
        <w:footnoteRef/>
      </w:r>
      <w:r w:rsidRPr="004C5852">
        <w:rPr>
          <w:rFonts w:ascii="Times New Roman" w:hAnsi="Times New Roman"/>
        </w:rPr>
        <w:t xml:space="preserve"> Российское уголовное право. Общая часть: Учеб. 2-е изд., перераб. и доп. М.: Спарк, 2000 г</w:t>
      </w:r>
      <w:r w:rsidR="00F55929">
        <w:rPr>
          <w:rFonts w:ascii="Times New Roman" w:hAnsi="Times New Roman"/>
        </w:rPr>
        <w:t xml:space="preserve"> </w:t>
      </w:r>
      <w:r w:rsidRPr="004C5852">
        <w:rPr>
          <w:rFonts w:ascii="Times New Roman" w:hAnsi="Times New Roman"/>
        </w:rPr>
        <w:t>-</w:t>
      </w:r>
      <w:r w:rsidR="00F55929">
        <w:rPr>
          <w:rFonts w:ascii="Times New Roman" w:hAnsi="Times New Roman"/>
        </w:rPr>
        <w:t xml:space="preserve"> </w:t>
      </w:r>
      <w:r w:rsidR="00141FDA">
        <w:rPr>
          <w:rFonts w:ascii="Times New Roman" w:hAnsi="Times New Roman"/>
        </w:rPr>
        <w:t>317</w:t>
      </w:r>
      <w:r w:rsidRPr="004C5852">
        <w:rPr>
          <w:rFonts w:ascii="Times New Roman" w:hAnsi="Times New Roman"/>
        </w:rPr>
        <w:t>с.</w:t>
      </w:r>
    </w:p>
  </w:footnote>
  <w:footnote w:id="14">
    <w:p w:rsidR="00413736" w:rsidRDefault="00413736">
      <w:pPr>
        <w:pStyle w:val="aa"/>
      </w:pPr>
      <w:r>
        <w:rPr>
          <w:rStyle w:val="ac"/>
        </w:rPr>
        <w:footnoteRef/>
      </w:r>
      <w:r>
        <w:t xml:space="preserve"> </w:t>
      </w:r>
      <w:r w:rsidRPr="0050359B">
        <w:rPr>
          <w:rFonts w:ascii="Times New Roman" w:hAnsi="Times New Roman"/>
        </w:rPr>
        <w:t>Антошин Ю.М., Верещагин В.А. Убийцы, отбывающие пожизненное лишение свободы // Гос</w:t>
      </w:r>
      <w:r w:rsidR="00141FDA">
        <w:rPr>
          <w:rFonts w:ascii="Times New Roman" w:hAnsi="Times New Roman"/>
        </w:rPr>
        <w:t>ударство и право, 1999, №11. 44</w:t>
      </w:r>
      <w:r w:rsidRPr="0050359B">
        <w:rPr>
          <w:rFonts w:ascii="Times New Roman" w:hAnsi="Times New Roman"/>
        </w:rPr>
        <w:t>с.</w:t>
      </w:r>
    </w:p>
  </w:footnote>
  <w:footnote w:id="15">
    <w:p w:rsidR="00413736" w:rsidRDefault="00413736">
      <w:pPr>
        <w:pStyle w:val="aa"/>
      </w:pPr>
      <w:r>
        <w:rPr>
          <w:rStyle w:val="ac"/>
        </w:rPr>
        <w:footnoteRef/>
      </w:r>
      <w:r>
        <w:t xml:space="preserve"> </w:t>
      </w:r>
      <w:r w:rsidRPr="00A869FD">
        <w:rPr>
          <w:rFonts w:ascii="Times New Roman" w:hAnsi="Times New Roman"/>
          <w:szCs w:val="28"/>
        </w:rPr>
        <w:t>Нагорный Р. С. Смертная казнь или  пожизненное лишение свободы: за и против // Российский сл</w:t>
      </w:r>
      <w:r w:rsidR="00141FDA">
        <w:rPr>
          <w:rFonts w:ascii="Times New Roman" w:hAnsi="Times New Roman"/>
          <w:szCs w:val="28"/>
        </w:rPr>
        <w:t>едователь. – 2008.– № 6. – 4с</w:t>
      </w:r>
      <w:r>
        <w:rPr>
          <w:rFonts w:ascii="Times New Roman" w:hAnsi="Times New Roman"/>
          <w:szCs w:val="28"/>
        </w:rPr>
        <w:t>.</w:t>
      </w:r>
    </w:p>
  </w:footnote>
  <w:footnote w:id="16">
    <w:p w:rsidR="00413736" w:rsidRPr="00DC50FC" w:rsidRDefault="00413736" w:rsidP="00DC50FC">
      <w:pPr>
        <w:pStyle w:val="a8"/>
        <w:spacing w:line="360" w:lineRule="auto"/>
        <w:ind w:left="0"/>
        <w:contextualSpacing w:val="0"/>
        <w:jc w:val="both"/>
        <w:rPr>
          <w:rFonts w:ascii="Times New Roman" w:hAnsi="Times New Roman"/>
          <w:szCs w:val="28"/>
        </w:rPr>
      </w:pPr>
      <w:r>
        <w:rPr>
          <w:rStyle w:val="ac"/>
        </w:rPr>
        <w:footnoteRef/>
      </w:r>
      <w:r>
        <w:t xml:space="preserve"> </w:t>
      </w:r>
      <w:r w:rsidRPr="00D21BF6">
        <w:rPr>
          <w:rFonts w:ascii="Times New Roman" w:hAnsi="Times New Roman"/>
          <w:sz w:val="20"/>
          <w:szCs w:val="20"/>
        </w:rPr>
        <w:t xml:space="preserve">Уголовное право зарубежных государств. Особенная часть: Учебное пособие / Под ред. И.Д. Козочкина. – М.: Издательский дом «Камерон», 2004. – </w:t>
      </w:r>
      <w:r>
        <w:rPr>
          <w:rFonts w:ascii="Times New Roman" w:hAnsi="Times New Roman"/>
          <w:sz w:val="20"/>
          <w:szCs w:val="20"/>
        </w:rPr>
        <w:t>142</w:t>
      </w:r>
      <w:r w:rsidRPr="00D21BF6">
        <w:rPr>
          <w:rFonts w:ascii="Times New Roman" w:hAnsi="Times New Roman"/>
          <w:sz w:val="20"/>
          <w:szCs w:val="20"/>
        </w:rPr>
        <w:t>с.</w:t>
      </w:r>
    </w:p>
  </w:footnote>
  <w:footnote w:id="17">
    <w:p w:rsidR="00413736" w:rsidRDefault="00413736" w:rsidP="008B3E6F">
      <w:pPr>
        <w:pStyle w:val="aa"/>
        <w:jc w:val="both"/>
      </w:pPr>
      <w:r>
        <w:rPr>
          <w:rStyle w:val="ac"/>
        </w:rPr>
        <w:footnoteRef/>
      </w:r>
      <w:r>
        <w:t xml:space="preserve"> </w:t>
      </w:r>
      <w:r>
        <w:rPr>
          <w:rFonts w:ascii="Times New Roman" w:hAnsi="Times New Roman"/>
          <w:szCs w:val="28"/>
        </w:rPr>
        <w:t>Тутубалин Ю.Ю. Пожизненное лишение свободы за рубежо</w:t>
      </w:r>
      <w:r w:rsidR="00141FDA">
        <w:rPr>
          <w:rFonts w:ascii="Times New Roman" w:hAnsi="Times New Roman"/>
          <w:szCs w:val="28"/>
        </w:rPr>
        <w:t>м: Юстиция. – 2008. - №5 – 44с</w:t>
      </w:r>
      <w:r>
        <w:rPr>
          <w:rFonts w:ascii="Times New Roman" w:hAnsi="Times New Roman"/>
          <w:szCs w:val="28"/>
        </w:rPr>
        <w:t>.</w:t>
      </w:r>
    </w:p>
  </w:footnote>
  <w:footnote w:id="18">
    <w:p w:rsidR="00413736" w:rsidRPr="00E05D15" w:rsidRDefault="00413736" w:rsidP="00E05D15">
      <w:pPr>
        <w:pStyle w:val="a8"/>
        <w:spacing w:line="360" w:lineRule="auto"/>
        <w:ind w:left="0"/>
        <w:contextualSpacing w:val="0"/>
        <w:jc w:val="both"/>
        <w:rPr>
          <w:rFonts w:ascii="Times New Roman" w:hAnsi="Times New Roman"/>
          <w:sz w:val="20"/>
          <w:szCs w:val="20"/>
        </w:rPr>
      </w:pPr>
      <w:r>
        <w:rPr>
          <w:rStyle w:val="ac"/>
        </w:rPr>
        <w:footnoteRef/>
      </w:r>
      <w:r>
        <w:t xml:space="preserve"> </w:t>
      </w:r>
      <w:r w:rsidRPr="00E05D15">
        <w:rPr>
          <w:rFonts w:ascii="Times New Roman" w:hAnsi="Times New Roman"/>
          <w:sz w:val="20"/>
          <w:szCs w:val="20"/>
        </w:rPr>
        <w:t>Уголовное право зарубежных государств. Особенная часть: Учебное пособие / Под ред. И.Д. Козочкина. – М.: Издатель</w:t>
      </w:r>
      <w:r w:rsidR="00141FDA">
        <w:rPr>
          <w:rFonts w:ascii="Times New Roman" w:hAnsi="Times New Roman"/>
          <w:sz w:val="20"/>
          <w:szCs w:val="20"/>
        </w:rPr>
        <w:t>ский дом «Камерон», 2004. – 576</w:t>
      </w:r>
      <w:r w:rsidRPr="00E05D15">
        <w:rPr>
          <w:rFonts w:ascii="Times New Roman" w:hAnsi="Times New Roman"/>
          <w:sz w:val="20"/>
          <w:szCs w:val="20"/>
        </w:rPr>
        <w:t>с.</w:t>
      </w:r>
    </w:p>
    <w:p w:rsidR="00413736" w:rsidRDefault="00413736">
      <w:pPr>
        <w:pStyle w:val="aa"/>
      </w:pPr>
    </w:p>
  </w:footnote>
  <w:footnote w:id="19">
    <w:p w:rsidR="00413736" w:rsidRDefault="00413736">
      <w:pPr>
        <w:pStyle w:val="aa"/>
      </w:pPr>
      <w:r>
        <w:rPr>
          <w:rStyle w:val="ac"/>
        </w:rPr>
        <w:footnoteRef/>
      </w:r>
      <w:r>
        <w:t xml:space="preserve"> </w:t>
      </w:r>
      <w:r w:rsidRPr="00541DCB">
        <w:rPr>
          <w:rFonts w:ascii="Times New Roman" w:hAnsi="Times New Roman"/>
          <w:szCs w:val="28"/>
        </w:rPr>
        <w:t xml:space="preserve">Квашис В.Е. Смертная казнь в США / Право и </w:t>
      </w:r>
      <w:r w:rsidR="00141FDA">
        <w:rPr>
          <w:rFonts w:ascii="Times New Roman" w:hAnsi="Times New Roman"/>
          <w:szCs w:val="28"/>
        </w:rPr>
        <w:t>политика. – 2009. – № 1. – 23с</w:t>
      </w:r>
      <w:r w:rsidRPr="00541DCB">
        <w:rPr>
          <w:rFonts w:ascii="Times New Roman" w:hAnsi="Times New Roman"/>
          <w:szCs w:val="28"/>
        </w:rPr>
        <w:t>.</w:t>
      </w:r>
    </w:p>
  </w:footnote>
  <w:footnote w:id="20">
    <w:p w:rsidR="00413736" w:rsidRDefault="00413736">
      <w:pPr>
        <w:pStyle w:val="aa"/>
      </w:pPr>
      <w:r>
        <w:rPr>
          <w:rStyle w:val="ac"/>
        </w:rPr>
        <w:footnoteRef/>
      </w:r>
      <w:r>
        <w:t xml:space="preserve"> </w:t>
      </w:r>
      <w:r w:rsidRPr="00541DCB">
        <w:rPr>
          <w:rFonts w:ascii="Times New Roman" w:hAnsi="Times New Roman"/>
          <w:szCs w:val="28"/>
        </w:rPr>
        <w:t>Правовые системы стран мира. Энциклопедический справочник. / Отв. Ред. А.Я. Сухарев. – М.: НОРМА, 2001. – 840с.</w:t>
      </w:r>
    </w:p>
  </w:footnote>
  <w:footnote w:id="21">
    <w:p w:rsidR="00413736" w:rsidRDefault="00413736">
      <w:pPr>
        <w:pStyle w:val="aa"/>
      </w:pPr>
      <w:r>
        <w:rPr>
          <w:rStyle w:val="ac"/>
        </w:rPr>
        <w:footnoteRef/>
      </w:r>
      <w:r>
        <w:t xml:space="preserve"> </w:t>
      </w:r>
      <w:r w:rsidRPr="00FD0EDA">
        <w:rPr>
          <w:rFonts w:ascii="Times New Roman" w:hAnsi="Times New Roman"/>
        </w:rPr>
        <w:t>О поэтапном сокращении применения смертной казни в связи с вхождением России в совет Европы : Указ Президента РФ от 16 мая 1996 г. № 724. // Собрание законодательства РФ. – 1996. – № 21. – Ст. 2468</w:t>
      </w:r>
    </w:p>
  </w:footnote>
  <w:footnote w:id="22">
    <w:p w:rsidR="00413736" w:rsidRPr="004C5852" w:rsidRDefault="00413736">
      <w:pPr>
        <w:pStyle w:val="aa"/>
      </w:pPr>
      <w:r>
        <w:rPr>
          <w:rStyle w:val="ac"/>
        </w:rPr>
        <w:footnoteRef/>
      </w:r>
      <w:r>
        <w:t xml:space="preserve"> </w:t>
      </w:r>
      <w:r w:rsidRPr="004C5852">
        <w:t>Уголовный кодекс РФ от 13 июня 1996 г. № 63-ФЗ ( в ред. от 23 апреля 2018 г. № 307-ФЗ) // Рос. газ. – 2010. – 8 июня.</w:t>
      </w:r>
    </w:p>
  </w:footnote>
  <w:footnote w:id="23">
    <w:p w:rsidR="00413736" w:rsidRPr="004A4337" w:rsidRDefault="00413736">
      <w:pPr>
        <w:pStyle w:val="aa"/>
      </w:pPr>
      <w:r>
        <w:rPr>
          <w:rStyle w:val="ac"/>
        </w:rPr>
        <w:footnoteRef/>
      </w:r>
      <w:r>
        <w:t xml:space="preserve"> </w:t>
      </w:r>
      <w:r w:rsidRPr="00541DCB">
        <w:rPr>
          <w:rFonts w:ascii="Times New Roman" w:hAnsi="Times New Roman"/>
          <w:szCs w:val="28"/>
        </w:rPr>
        <w:t>Лишение свободы и права осуждённых в России. Под редакцией Сундурова Ф.Р., Баку</w:t>
      </w:r>
      <w:r w:rsidR="00141FDA">
        <w:rPr>
          <w:rFonts w:ascii="Times New Roman" w:hAnsi="Times New Roman"/>
          <w:szCs w:val="28"/>
        </w:rPr>
        <w:t>лина Л.В. Казань, 2000 г. - 156</w:t>
      </w:r>
      <w:r w:rsidRPr="00541DCB">
        <w:rPr>
          <w:rFonts w:ascii="Times New Roman" w:hAnsi="Times New Roman"/>
          <w:szCs w:val="28"/>
        </w:rPr>
        <w:t>с</w:t>
      </w:r>
      <w:r w:rsidR="00141FDA">
        <w:rPr>
          <w:rFonts w:ascii="Times New Roman" w:hAnsi="Times New Roman"/>
          <w:szCs w:val="28"/>
        </w:rPr>
        <w:t>.</w:t>
      </w:r>
    </w:p>
  </w:footnote>
  <w:footnote w:id="24">
    <w:p w:rsidR="00413736" w:rsidRPr="004A4337" w:rsidRDefault="00413736">
      <w:pPr>
        <w:pStyle w:val="aa"/>
      </w:pPr>
      <w:r>
        <w:rPr>
          <w:rStyle w:val="ac"/>
        </w:rPr>
        <w:footnoteRef/>
      </w:r>
      <w:r>
        <w:t xml:space="preserve"> </w:t>
      </w:r>
      <w:r w:rsidRPr="004A4337">
        <w:rPr>
          <w:rFonts w:ascii="Times New Roman" w:hAnsi="Times New Roman"/>
        </w:rPr>
        <w:t>Уголовный кодекс РФ от 13 июня 1996 г. № 63-ФЗ ( в ред. от 23 апреля 2018 г. № 307-ФЗ) // Рос. газ. – 2010. – 8 июня.</w:t>
      </w:r>
    </w:p>
  </w:footnote>
  <w:footnote w:id="25">
    <w:p w:rsidR="00413736" w:rsidRPr="00F237B0" w:rsidRDefault="00413736" w:rsidP="001573E2">
      <w:pPr>
        <w:pStyle w:val="a8"/>
        <w:spacing w:line="360" w:lineRule="auto"/>
        <w:ind w:left="0"/>
        <w:rPr>
          <w:rFonts w:ascii="Times New Roman" w:hAnsi="Times New Roman"/>
          <w:szCs w:val="28"/>
        </w:rPr>
      </w:pPr>
      <w:r>
        <w:rPr>
          <w:rStyle w:val="ac"/>
        </w:rPr>
        <w:footnoteRef/>
      </w:r>
      <w:r>
        <w:t xml:space="preserve"> </w:t>
      </w:r>
      <w:r w:rsidRPr="001573E2">
        <w:rPr>
          <w:rFonts w:ascii="Times New Roman" w:hAnsi="Times New Roman"/>
          <w:sz w:val="20"/>
          <w:szCs w:val="20"/>
        </w:rPr>
        <w: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 : Федеральный закон от 9 марта 2001 г. № 25-ФЗ. // Парламентская газета. – 2001. – № 47.</w:t>
      </w:r>
    </w:p>
    <w:p w:rsidR="00413736" w:rsidRPr="001573E2" w:rsidRDefault="00413736">
      <w:pPr>
        <w:pStyle w:val="aa"/>
      </w:pPr>
    </w:p>
  </w:footnote>
  <w:footnote w:id="26">
    <w:p w:rsidR="00413736" w:rsidRDefault="00413736">
      <w:pPr>
        <w:pStyle w:val="aa"/>
      </w:pPr>
      <w:r>
        <w:rPr>
          <w:rStyle w:val="ac"/>
        </w:rPr>
        <w:footnoteRef/>
      </w:r>
      <w:r>
        <w:t xml:space="preserve"> </w:t>
      </w:r>
      <w:r>
        <w:rPr>
          <w:rFonts w:ascii="Times New Roman" w:hAnsi="Times New Roman"/>
          <w:szCs w:val="28"/>
        </w:rPr>
        <w:t>Учебник «Уголовное право России: части общая и особенная» / Под ред. А.И. Рарога – М.: «Проспект», 2017 – 431с.</w:t>
      </w:r>
    </w:p>
  </w:footnote>
  <w:footnote w:id="27">
    <w:p w:rsidR="00413736" w:rsidRDefault="00413736" w:rsidP="00E05D15">
      <w:pPr>
        <w:pStyle w:val="a8"/>
        <w:spacing w:line="360" w:lineRule="auto"/>
        <w:ind w:left="0"/>
        <w:contextualSpacing w:val="0"/>
        <w:jc w:val="both"/>
        <w:rPr>
          <w:rFonts w:ascii="Times New Roman" w:hAnsi="Times New Roman"/>
          <w:szCs w:val="28"/>
        </w:rPr>
      </w:pPr>
      <w:r>
        <w:rPr>
          <w:rStyle w:val="ac"/>
        </w:rPr>
        <w:footnoteRef/>
      </w:r>
      <w:r>
        <w:t xml:space="preserve"> </w:t>
      </w:r>
      <w:r w:rsidRPr="00E05D15">
        <w:rPr>
          <w:rFonts w:ascii="Times New Roman" w:hAnsi="Times New Roman"/>
          <w:sz w:val="20"/>
          <w:szCs w:val="20"/>
        </w:rPr>
        <w:t>Лишение свободы и права осуждённых в России. Под редакцией Сундурова Ф.Р., Баку</w:t>
      </w:r>
      <w:r w:rsidR="00141FDA">
        <w:rPr>
          <w:rFonts w:ascii="Times New Roman" w:hAnsi="Times New Roman"/>
          <w:sz w:val="20"/>
          <w:szCs w:val="20"/>
        </w:rPr>
        <w:t>лина Л.В. Казань, 2000 г. - 156</w:t>
      </w:r>
      <w:r w:rsidRPr="00E05D15">
        <w:rPr>
          <w:rFonts w:ascii="Times New Roman" w:hAnsi="Times New Roman"/>
          <w:sz w:val="20"/>
          <w:szCs w:val="20"/>
        </w:rPr>
        <w:t>с.</w:t>
      </w:r>
    </w:p>
    <w:p w:rsidR="00413736" w:rsidRDefault="00413736">
      <w:pPr>
        <w:pStyle w:val="aa"/>
      </w:pPr>
    </w:p>
  </w:footnote>
  <w:footnote w:id="28">
    <w:p w:rsidR="00413736" w:rsidRPr="000B68B6" w:rsidRDefault="00413736">
      <w:pPr>
        <w:pStyle w:val="aa"/>
      </w:pPr>
      <w:r>
        <w:rPr>
          <w:rStyle w:val="ac"/>
        </w:rPr>
        <w:footnoteRef/>
      </w:r>
      <w:r>
        <w:t xml:space="preserve"> </w:t>
      </w:r>
      <w:r w:rsidRPr="007B715A">
        <w:t>Нагорный Р. С. Смертная казнь или  пожизненное лишение свободы: за и против // Российский сл</w:t>
      </w:r>
      <w:r w:rsidR="00141FDA">
        <w:t>едователь. – 2008.– № 6. – 12с</w:t>
      </w:r>
      <w:r w:rsidRPr="007B715A">
        <w:t>.</w:t>
      </w:r>
    </w:p>
  </w:footnote>
  <w:footnote w:id="29">
    <w:p w:rsidR="00413736" w:rsidRPr="00564169" w:rsidRDefault="00413736">
      <w:pPr>
        <w:pStyle w:val="aa"/>
        <w:rPr>
          <w:b/>
        </w:rPr>
      </w:pPr>
      <w:r>
        <w:rPr>
          <w:rStyle w:val="ac"/>
        </w:rPr>
        <w:footnoteRef/>
      </w:r>
      <w:r>
        <w:t xml:space="preserve"> </w:t>
      </w:r>
      <w:r w:rsidRPr="00E94CBC">
        <w:rPr>
          <w:rFonts w:ascii="Times New Roman" w:hAnsi="Times New Roman"/>
        </w:rPr>
        <w:t xml:space="preserve">Квашис В.Е. Смертная казнь в США / Право и </w:t>
      </w:r>
      <w:r w:rsidR="00141FDA">
        <w:rPr>
          <w:rFonts w:ascii="Times New Roman" w:hAnsi="Times New Roman"/>
        </w:rPr>
        <w:t>политика. – 2009. – № 1. – 34с</w:t>
      </w:r>
      <w:r w:rsidRPr="00E94CBC">
        <w:rPr>
          <w:rFonts w:ascii="Times New Roman" w:hAnsi="Times New Roman"/>
        </w:rPr>
        <w:t>.</w:t>
      </w:r>
    </w:p>
  </w:footnote>
  <w:footnote w:id="30">
    <w:p w:rsidR="00413736" w:rsidRPr="00564169" w:rsidRDefault="00413736">
      <w:pPr>
        <w:pStyle w:val="aa"/>
      </w:pPr>
      <w:r>
        <w:rPr>
          <w:rStyle w:val="ac"/>
        </w:rPr>
        <w:footnoteRef/>
      </w:r>
      <w:r>
        <w:t xml:space="preserve"> </w:t>
      </w:r>
      <w:r w:rsidRPr="007B715A">
        <w:t>Глебов А.М. Отражение международной практики регулирования вопросов смертной казни в законодательстве Российской Федерации / Междунар. публ. и частно</w:t>
      </w:r>
      <w:r w:rsidR="00141FDA">
        <w:t>е право. – 2006. – № 6. – 189с</w:t>
      </w:r>
      <w:r w:rsidRPr="007B715A">
        <w:t xml:space="preserve">.  </w:t>
      </w:r>
    </w:p>
  </w:footnote>
  <w:footnote w:id="31">
    <w:p w:rsidR="00413736" w:rsidRPr="00FE51A4" w:rsidRDefault="00413736">
      <w:pPr>
        <w:pStyle w:val="aa"/>
      </w:pPr>
      <w:r>
        <w:rPr>
          <w:rStyle w:val="ac"/>
        </w:rPr>
        <w:footnoteRef/>
      </w:r>
      <w:r>
        <w:t xml:space="preserve"> 1.</w:t>
      </w:r>
      <w:r w:rsidRPr="00642615">
        <w:t>Уголовное право зарубежных государств. Особенная часть: Учебное пособие / Под ред. И.Д. Козочкина. – М.: Издательский д</w:t>
      </w:r>
      <w:r w:rsidR="00141FDA">
        <w:t>ом «Камерон», 2004. – 528</w:t>
      </w:r>
      <w:r w:rsidRPr="00642615">
        <w:t>с.</w:t>
      </w:r>
    </w:p>
  </w:footnote>
  <w:footnote w:id="32">
    <w:p w:rsidR="00413736" w:rsidRPr="00564169" w:rsidRDefault="00413736">
      <w:pPr>
        <w:pStyle w:val="aa"/>
      </w:pPr>
      <w:r>
        <w:rPr>
          <w:rStyle w:val="ac"/>
        </w:rPr>
        <w:footnoteRef/>
      </w:r>
      <w:r>
        <w:t xml:space="preserve"> </w:t>
      </w:r>
      <w:r w:rsidRPr="007B715A">
        <w:t>Дуюнов В.К. Проблема уголовного наказания в теории, законодательстве и судебной практике : учеб. пособие</w:t>
      </w:r>
      <w:r w:rsidR="00141FDA">
        <w:t>. – М. : Норма, – 2008. – 176с</w:t>
      </w:r>
      <w:r w:rsidRPr="007B715A">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736" w:rsidRDefault="00413736">
    <w:pPr>
      <w:pStyle w:val="ad"/>
      <w:jc w:val="center"/>
    </w:pPr>
  </w:p>
  <w:p w:rsidR="00413736" w:rsidRDefault="00413736" w:rsidP="00C304C1">
    <w:pPr>
      <w:pStyle w:val="a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876892570"/>
      <w:docPartObj>
        <w:docPartGallery w:val="Page Numbers (Top of Page)"/>
        <w:docPartUnique/>
      </w:docPartObj>
    </w:sdtPr>
    <w:sdtContent>
      <w:p w:rsidR="00413736" w:rsidRPr="00DE6B70" w:rsidRDefault="00413736">
        <w:pPr>
          <w:pStyle w:val="ad"/>
          <w:jc w:val="center"/>
          <w:rPr>
            <w:rFonts w:ascii="Times New Roman" w:hAnsi="Times New Roman"/>
          </w:rPr>
        </w:pPr>
        <w:r w:rsidRPr="00DE6B70">
          <w:rPr>
            <w:rFonts w:ascii="Times New Roman" w:hAnsi="Times New Roman"/>
          </w:rPr>
          <w:fldChar w:fldCharType="begin"/>
        </w:r>
        <w:r w:rsidRPr="00DE6B70">
          <w:rPr>
            <w:rFonts w:ascii="Times New Roman" w:hAnsi="Times New Roman"/>
          </w:rPr>
          <w:instrText xml:space="preserve"> PAGE   \* MERGEFORMAT </w:instrText>
        </w:r>
        <w:r w:rsidRPr="00DE6B70">
          <w:rPr>
            <w:rFonts w:ascii="Times New Roman" w:hAnsi="Times New Roman"/>
          </w:rPr>
          <w:fldChar w:fldCharType="separate"/>
        </w:r>
        <w:r w:rsidR="00141FDA">
          <w:rPr>
            <w:rFonts w:ascii="Times New Roman" w:hAnsi="Times New Roman"/>
            <w:noProof/>
          </w:rPr>
          <w:t>34</w:t>
        </w:r>
        <w:r w:rsidRPr="00DE6B70">
          <w:rPr>
            <w:rFonts w:ascii="Times New Roman" w:hAnsi="Times New Roman"/>
          </w:rPr>
          <w:fldChar w:fldCharType="end"/>
        </w:r>
      </w:p>
    </w:sdtContent>
  </w:sdt>
  <w:p w:rsidR="00413736" w:rsidRDefault="00413736" w:rsidP="00C304C1">
    <w:pPr>
      <w:pStyle w:val="ad"/>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892572"/>
      <w:docPartObj>
        <w:docPartGallery w:val="Page Numbers (Top of Page)"/>
        <w:docPartUnique/>
      </w:docPartObj>
    </w:sdtPr>
    <w:sdtContent>
      <w:p w:rsidR="00413736" w:rsidRDefault="00413736">
        <w:pPr>
          <w:pStyle w:val="ad"/>
          <w:jc w:val="center"/>
        </w:pPr>
        <w:fldSimple w:instr=" PAGE   \* MERGEFORMAT ">
          <w:r w:rsidR="00141FDA">
            <w:rPr>
              <w:noProof/>
            </w:rPr>
            <w:t>3</w:t>
          </w:r>
        </w:fldSimple>
      </w:p>
    </w:sdtContent>
  </w:sdt>
  <w:p w:rsidR="00413736" w:rsidRDefault="0041373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530"/>
    <w:multiLevelType w:val="hybridMultilevel"/>
    <w:tmpl w:val="F31C258E"/>
    <w:lvl w:ilvl="0" w:tplc="CE60E3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D3110"/>
    <w:multiLevelType w:val="hybridMultilevel"/>
    <w:tmpl w:val="D44C0B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F850A5"/>
    <w:multiLevelType w:val="hybridMultilevel"/>
    <w:tmpl w:val="46D61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80E05"/>
    <w:multiLevelType w:val="hybridMultilevel"/>
    <w:tmpl w:val="18280D58"/>
    <w:lvl w:ilvl="0" w:tplc="4956F7DE">
      <w:start w:val="1"/>
      <w:numFmt w:val="decimal"/>
      <w:lvlText w:val="%1."/>
      <w:lvlJc w:val="left"/>
      <w:pPr>
        <w:tabs>
          <w:tab w:val="num" w:pos="825"/>
        </w:tabs>
        <w:ind w:left="825" w:hanging="46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9A87ABF"/>
    <w:multiLevelType w:val="hybridMultilevel"/>
    <w:tmpl w:val="9294A1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EB3789"/>
    <w:multiLevelType w:val="hybridMultilevel"/>
    <w:tmpl w:val="5D1EBDBA"/>
    <w:lvl w:ilvl="0" w:tplc="0419000F">
      <w:start w:val="1"/>
      <w:numFmt w:val="decimal"/>
      <w:lvlText w:val="%1."/>
      <w:lvlJc w:val="left"/>
      <w:pPr>
        <w:ind w:left="720" w:hanging="360"/>
      </w:pPr>
    </w:lvl>
    <w:lvl w:ilvl="1" w:tplc="0236266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A17383"/>
    <w:multiLevelType w:val="hybridMultilevel"/>
    <w:tmpl w:val="4F2CBB8C"/>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E106DB"/>
    <w:multiLevelType w:val="hybridMultilevel"/>
    <w:tmpl w:val="F1E22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9F67BD"/>
    <w:multiLevelType w:val="hybridMultilevel"/>
    <w:tmpl w:val="10AC07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C33CAB"/>
    <w:multiLevelType w:val="multilevel"/>
    <w:tmpl w:val="44C2319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7511015"/>
    <w:multiLevelType w:val="hybridMultilevel"/>
    <w:tmpl w:val="EFFE86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86278"/>
    <w:multiLevelType w:val="hybridMultilevel"/>
    <w:tmpl w:val="DA3A6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854B55"/>
    <w:multiLevelType w:val="hybridMultilevel"/>
    <w:tmpl w:val="933C0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075674"/>
    <w:multiLevelType w:val="hybridMultilevel"/>
    <w:tmpl w:val="E1BC76FA"/>
    <w:lvl w:ilvl="0" w:tplc="CE60E3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33BFD"/>
    <w:multiLevelType w:val="hybridMultilevel"/>
    <w:tmpl w:val="B6F42978"/>
    <w:lvl w:ilvl="0" w:tplc="523C1FDC">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652171"/>
    <w:multiLevelType w:val="hybridMultilevel"/>
    <w:tmpl w:val="54D26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CB176E"/>
    <w:multiLevelType w:val="hybridMultilevel"/>
    <w:tmpl w:val="146CC0F0"/>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3F6D6B"/>
    <w:multiLevelType w:val="hybridMultilevel"/>
    <w:tmpl w:val="D03E8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A272D6"/>
    <w:multiLevelType w:val="hybridMultilevel"/>
    <w:tmpl w:val="A8E61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C6475"/>
    <w:multiLevelType w:val="multilevel"/>
    <w:tmpl w:val="66E2618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1F865AC"/>
    <w:multiLevelType w:val="hybridMultilevel"/>
    <w:tmpl w:val="8F9CD57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5182F0B"/>
    <w:multiLevelType w:val="hybridMultilevel"/>
    <w:tmpl w:val="7A4C4FC8"/>
    <w:lvl w:ilvl="0" w:tplc="21B8D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6971485"/>
    <w:multiLevelType w:val="hybridMultilevel"/>
    <w:tmpl w:val="C1626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893A73"/>
    <w:multiLevelType w:val="hybridMultilevel"/>
    <w:tmpl w:val="3FACF9E4"/>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EC04F3"/>
    <w:multiLevelType w:val="hybridMultilevel"/>
    <w:tmpl w:val="2FDEB41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8C9229D"/>
    <w:multiLevelType w:val="hybridMultilevel"/>
    <w:tmpl w:val="3610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911D7A"/>
    <w:multiLevelType w:val="hybridMultilevel"/>
    <w:tmpl w:val="10644654"/>
    <w:lvl w:ilvl="0" w:tplc="8B86102A">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165CB4"/>
    <w:multiLevelType w:val="hybridMultilevel"/>
    <w:tmpl w:val="5FEC7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3C5ADB"/>
    <w:multiLevelType w:val="hybridMultilevel"/>
    <w:tmpl w:val="EDB03AF2"/>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5F5F60"/>
    <w:multiLevelType w:val="hybridMultilevel"/>
    <w:tmpl w:val="16089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582695"/>
    <w:multiLevelType w:val="hybridMultilevel"/>
    <w:tmpl w:val="5352D8DE"/>
    <w:lvl w:ilvl="0" w:tplc="47060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950722"/>
    <w:multiLevelType w:val="hybridMultilevel"/>
    <w:tmpl w:val="95705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B06680"/>
    <w:multiLevelType w:val="multilevel"/>
    <w:tmpl w:val="0F3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5"/>
  </w:num>
  <w:num w:numId="3">
    <w:abstractNumId w:val="28"/>
  </w:num>
  <w:num w:numId="4">
    <w:abstractNumId w:val="6"/>
  </w:num>
  <w:num w:numId="5">
    <w:abstractNumId w:val="30"/>
  </w:num>
  <w:num w:numId="6">
    <w:abstractNumId w:val="23"/>
  </w:num>
  <w:num w:numId="7">
    <w:abstractNumId w:val="16"/>
  </w:num>
  <w:num w:numId="8">
    <w:abstractNumId w:val="0"/>
  </w:num>
  <w:num w:numId="9">
    <w:abstractNumId w:val="13"/>
  </w:num>
  <w:num w:numId="10">
    <w:abstractNumId w:val="12"/>
  </w:num>
  <w:num w:numId="11">
    <w:abstractNumId w:val="10"/>
  </w:num>
  <w:num w:numId="12">
    <w:abstractNumId w:val="22"/>
  </w:num>
  <w:num w:numId="13">
    <w:abstractNumId w:val="15"/>
  </w:num>
  <w:num w:numId="14">
    <w:abstractNumId w:val="17"/>
  </w:num>
  <w:num w:numId="15">
    <w:abstractNumId w:val="8"/>
  </w:num>
  <w:num w:numId="16">
    <w:abstractNumId w:val="2"/>
  </w:num>
  <w:num w:numId="17">
    <w:abstractNumId w:val="9"/>
  </w:num>
  <w:num w:numId="18">
    <w:abstractNumId w:val="19"/>
  </w:num>
  <w:num w:numId="19">
    <w:abstractNumId w:val="29"/>
  </w:num>
  <w:num w:numId="20">
    <w:abstractNumId w:val="7"/>
  </w:num>
  <w:num w:numId="21">
    <w:abstractNumId w:val="26"/>
  </w:num>
  <w:num w:numId="22">
    <w:abstractNumId w:val="14"/>
  </w:num>
  <w:num w:numId="23">
    <w:abstractNumId w:val="27"/>
  </w:num>
  <w:num w:numId="24">
    <w:abstractNumId w:val="21"/>
  </w:num>
  <w:num w:numId="25">
    <w:abstractNumId w:val="1"/>
  </w:num>
  <w:num w:numId="26">
    <w:abstractNumId w:val="24"/>
  </w:num>
  <w:num w:numId="27">
    <w:abstractNumId w:val="4"/>
  </w:num>
  <w:num w:numId="28">
    <w:abstractNumId w:val="20"/>
  </w:num>
  <w:num w:numId="29">
    <w:abstractNumId w:val="3"/>
  </w:num>
  <w:num w:numId="30">
    <w:abstractNumId w:val="25"/>
  </w:num>
  <w:num w:numId="31">
    <w:abstractNumId w:val="18"/>
  </w:num>
  <w:num w:numId="32">
    <w:abstractNumId w:val="11"/>
  </w:num>
  <w:num w:numId="33">
    <w:abstractNumId w:val="3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39266"/>
  </w:hdrShapeDefaults>
  <w:footnotePr>
    <w:numRestart w:val="eachPage"/>
    <w:footnote w:id="0"/>
    <w:footnote w:id="1"/>
  </w:footnotePr>
  <w:endnotePr>
    <w:endnote w:id="0"/>
    <w:endnote w:id="1"/>
  </w:endnotePr>
  <w:compat/>
  <w:rsids>
    <w:rsidRoot w:val="00C57AE6"/>
    <w:rsid w:val="000004F2"/>
    <w:rsid w:val="00007271"/>
    <w:rsid w:val="00011C51"/>
    <w:rsid w:val="00012B28"/>
    <w:rsid w:val="00012E38"/>
    <w:rsid w:val="00014AB3"/>
    <w:rsid w:val="00035180"/>
    <w:rsid w:val="00042BC1"/>
    <w:rsid w:val="00055C9D"/>
    <w:rsid w:val="0006776A"/>
    <w:rsid w:val="00070FE0"/>
    <w:rsid w:val="000723F2"/>
    <w:rsid w:val="0009383E"/>
    <w:rsid w:val="000A70F5"/>
    <w:rsid w:val="000B1F75"/>
    <w:rsid w:val="000B4791"/>
    <w:rsid w:val="000B68B6"/>
    <w:rsid w:val="000D0E58"/>
    <w:rsid w:val="000D7F71"/>
    <w:rsid w:val="0012715C"/>
    <w:rsid w:val="00132379"/>
    <w:rsid w:val="00133A87"/>
    <w:rsid w:val="00141D4C"/>
    <w:rsid w:val="00141ECF"/>
    <w:rsid w:val="00141FDA"/>
    <w:rsid w:val="00142835"/>
    <w:rsid w:val="00142E3A"/>
    <w:rsid w:val="001443E6"/>
    <w:rsid w:val="00150D86"/>
    <w:rsid w:val="00156959"/>
    <w:rsid w:val="001573E2"/>
    <w:rsid w:val="00166688"/>
    <w:rsid w:val="0016723E"/>
    <w:rsid w:val="00167AC1"/>
    <w:rsid w:val="00180769"/>
    <w:rsid w:val="00183898"/>
    <w:rsid w:val="001A6E84"/>
    <w:rsid w:val="001A7402"/>
    <w:rsid w:val="001C54E4"/>
    <w:rsid w:val="001D2948"/>
    <w:rsid w:val="001D5F8F"/>
    <w:rsid w:val="001F3501"/>
    <w:rsid w:val="002225B6"/>
    <w:rsid w:val="0022609D"/>
    <w:rsid w:val="0023395D"/>
    <w:rsid w:val="00241758"/>
    <w:rsid w:val="0026000A"/>
    <w:rsid w:val="00260542"/>
    <w:rsid w:val="00263C61"/>
    <w:rsid w:val="00264F6C"/>
    <w:rsid w:val="0026506D"/>
    <w:rsid w:val="00273905"/>
    <w:rsid w:val="002752C7"/>
    <w:rsid w:val="0029206C"/>
    <w:rsid w:val="002A4907"/>
    <w:rsid w:val="002B199C"/>
    <w:rsid w:val="002D383A"/>
    <w:rsid w:val="002E0E9C"/>
    <w:rsid w:val="002E192D"/>
    <w:rsid w:val="002E3F1B"/>
    <w:rsid w:val="002F0CAD"/>
    <w:rsid w:val="002F477A"/>
    <w:rsid w:val="002F7C39"/>
    <w:rsid w:val="0030401C"/>
    <w:rsid w:val="00304B96"/>
    <w:rsid w:val="0030756C"/>
    <w:rsid w:val="00347AAE"/>
    <w:rsid w:val="003548E6"/>
    <w:rsid w:val="00365901"/>
    <w:rsid w:val="00372999"/>
    <w:rsid w:val="0037775B"/>
    <w:rsid w:val="00381AD2"/>
    <w:rsid w:val="00383048"/>
    <w:rsid w:val="00383125"/>
    <w:rsid w:val="00385F6F"/>
    <w:rsid w:val="003934AE"/>
    <w:rsid w:val="003B0B97"/>
    <w:rsid w:val="003B1DF5"/>
    <w:rsid w:val="003B7038"/>
    <w:rsid w:val="003D56A8"/>
    <w:rsid w:val="003E64E2"/>
    <w:rsid w:val="004028C2"/>
    <w:rsid w:val="00404771"/>
    <w:rsid w:val="00412992"/>
    <w:rsid w:val="00413736"/>
    <w:rsid w:val="00446449"/>
    <w:rsid w:val="00446E10"/>
    <w:rsid w:val="004513D7"/>
    <w:rsid w:val="00454670"/>
    <w:rsid w:val="004568B6"/>
    <w:rsid w:val="00475EBD"/>
    <w:rsid w:val="0048014B"/>
    <w:rsid w:val="00480FB7"/>
    <w:rsid w:val="004A312B"/>
    <w:rsid w:val="004A4337"/>
    <w:rsid w:val="004A6A83"/>
    <w:rsid w:val="004A701C"/>
    <w:rsid w:val="004A7F8C"/>
    <w:rsid w:val="004B1A25"/>
    <w:rsid w:val="004B52BE"/>
    <w:rsid w:val="004C42AB"/>
    <w:rsid w:val="004C5852"/>
    <w:rsid w:val="004C5FB9"/>
    <w:rsid w:val="00504204"/>
    <w:rsid w:val="00504524"/>
    <w:rsid w:val="00507C17"/>
    <w:rsid w:val="005149C1"/>
    <w:rsid w:val="0054498F"/>
    <w:rsid w:val="00564169"/>
    <w:rsid w:val="00564648"/>
    <w:rsid w:val="00574F99"/>
    <w:rsid w:val="00575B69"/>
    <w:rsid w:val="0057699A"/>
    <w:rsid w:val="00576C59"/>
    <w:rsid w:val="0057739D"/>
    <w:rsid w:val="005B0F8C"/>
    <w:rsid w:val="005C5D00"/>
    <w:rsid w:val="005D604D"/>
    <w:rsid w:val="005E1940"/>
    <w:rsid w:val="005E2406"/>
    <w:rsid w:val="00602427"/>
    <w:rsid w:val="00603A2C"/>
    <w:rsid w:val="00604D0A"/>
    <w:rsid w:val="006112B9"/>
    <w:rsid w:val="00621359"/>
    <w:rsid w:val="0062430D"/>
    <w:rsid w:val="0062770C"/>
    <w:rsid w:val="00633EE5"/>
    <w:rsid w:val="00642615"/>
    <w:rsid w:val="00651281"/>
    <w:rsid w:val="00656B92"/>
    <w:rsid w:val="00656C95"/>
    <w:rsid w:val="006817D2"/>
    <w:rsid w:val="0068185B"/>
    <w:rsid w:val="006842A1"/>
    <w:rsid w:val="00686473"/>
    <w:rsid w:val="006A00B0"/>
    <w:rsid w:val="006A4D15"/>
    <w:rsid w:val="006A7C8F"/>
    <w:rsid w:val="006B4611"/>
    <w:rsid w:val="006B58D0"/>
    <w:rsid w:val="006C2124"/>
    <w:rsid w:val="006C5960"/>
    <w:rsid w:val="006F4B44"/>
    <w:rsid w:val="0070365F"/>
    <w:rsid w:val="00707E20"/>
    <w:rsid w:val="007306F7"/>
    <w:rsid w:val="0073467D"/>
    <w:rsid w:val="00743974"/>
    <w:rsid w:val="0074794C"/>
    <w:rsid w:val="00767774"/>
    <w:rsid w:val="00781087"/>
    <w:rsid w:val="007815C4"/>
    <w:rsid w:val="007B143C"/>
    <w:rsid w:val="007B1A1E"/>
    <w:rsid w:val="007B2F52"/>
    <w:rsid w:val="007B3973"/>
    <w:rsid w:val="007D34F0"/>
    <w:rsid w:val="007E4E0A"/>
    <w:rsid w:val="007E5E36"/>
    <w:rsid w:val="007F54E8"/>
    <w:rsid w:val="0080684B"/>
    <w:rsid w:val="00810D91"/>
    <w:rsid w:val="008172B7"/>
    <w:rsid w:val="008226E0"/>
    <w:rsid w:val="00827E54"/>
    <w:rsid w:val="008476D8"/>
    <w:rsid w:val="0085150E"/>
    <w:rsid w:val="0087610B"/>
    <w:rsid w:val="00886131"/>
    <w:rsid w:val="008906DD"/>
    <w:rsid w:val="008947D7"/>
    <w:rsid w:val="00897117"/>
    <w:rsid w:val="008974D8"/>
    <w:rsid w:val="008B3E6F"/>
    <w:rsid w:val="008C4E0C"/>
    <w:rsid w:val="008D29DC"/>
    <w:rsid w:val="008D35E1"/>
    <w:rsid w:val="008D4B94"/>
    <w:rsid w:val="008E0C71"/>
    <w:rsid w:val="008F2012"/>
    <w:rsid w:val="00906E80"/>
    <w:rsid w:val="009232A8"/>
    <w:rsid w:val="009257FD"/>
    <w:rsid w:val="00925B1E"/>
    <w:rsid w:val="009339DE"/>
    <w:rsid w:val="00933AB1"/>
    <w:rsid w:val="009355DF"/>
    <w:rsid w:val="009547DA"/>
    <w:rsid w:val="0096372A"/>
    <w:rsid w:val="00973FE1"/>
    <w:rsid w:val="00976F18"/>
    <w:rsid w:val="00996298"/>
    <w:rsid w:val="009A1D8A"/>
    <w:rsid w:val="009C1DDE"/>
    <w:rsid w:val="009D1708"/>
    <w:rsid w:val="009D1FAE"/>
    <w:rsid w:val="009D56E8"/>
    <w:rsid w:val="009D6C65"/>
    <w:rsid w:val="009E7F40"/>
    <w:rsid w:val="00A04B4E"/>
    <w:rsid w:val="00A055BC"/>
    <w:rsid w:val="00A154C4"/>
    <w:rsid w:val="00A20581"/>
    <w:rsid w:val="00A21836"/>
    <w:rsid w:val="00A268EA"/>
    <w:rsid w:val="00A300D9"/>
    <w:rsid w:val="00A30B77"/>
    <w:rsid w:val="00A3259E"/>
    <w:rsid w:val="00A4001D"/>
    <w:rsid w:val="00A44222"/>
    <w:rsid w:val="00A4488D"/>
    <w:rsid w:val="00A45193"/>
    <w:rsid w:val="00A4539A"/>
    <w:rsid w:val="00A53610"/>
    <w:rsid w:val="00A53F29"/>
    <w:rsid w:val="00A54A3B"/>
    <w:rsid w:val="00A6015D"/>
    <w:rsid w:val="00A63C17"/>
    <w:rsid w:val="00A778D5"/>
    <w:rsid w:val="00A85B70"/>
    <w:rsid w:val="00A869FD"/>
    <w:rsid w:val="00AA36B8"/>
    <w:rsid w:val="00AA6C9E"/>
    <w:rsid w:val="00AB03DC"/>
    <w:rsid w:val="00AE221C"/>
    <w:rsid w:val="00AE5C37"/>
    <w:rsid w:val="00AF503F"/>
    <w:rsid w:val="00AF59C2"/>
    <w:rsid w:val="00B02127"/>
    <w:rsid w:val="00B065DE"/>
    <w:rsid w:val="00B14163"/>
    <w:rsid w:val="00B207E0"/>
    <w:rsid w:val="00B20DB9"/>
    <w:rsid w:val="00B216AF"/>
    <w:rsid w:val="00B45D21"/>
    <w:rsid w:val="00B549BB"/>
    <w:rsid w:val="00B702E4"/>
    <w:rsid w:val="00B7423B"/>
    <w:rsid w:val="00B755F0"/>
    <w:rsid w:val="00B778DE"/>
    <w:rsid w:val="00B81FF1"/>
    <w:rsid w:val="00BA294C"/>
    <w:rsid w:val="00BB2F86"/>
    <w:rsid w:val="00BC3B70"/>
    <w:rsid w:val="00BC4BB7"/>
    <w:rsid w:val="00BD2557"/>
    <w:rsid w:val="00BD5B6B"/>
    <w:rsid w:val="00BE2C88"/>
    <w:rsid w:val="00C00E2A"/>
    <w:rsid w:val="00C02CCC"/>
    <w:rsid w:val="00C11C4E"/>
    <w:rsid w:val="00C304C1"/>
    <w:rsid w:val="00C3699C"/>
    <w:rsid w:val="00C37962"/>
    <w:rsid w:val="00C51B97"/>
    <w:rsid w:val="00C54A2D"/>
    <w:rsid w:val="00C57AE6"/>
    <w:rsid w:val="00C70893"/>
    <w:rsid w:val="00C761B0"/>
    <w:rsid w:val="00C8616A"/>
    <w:rsid w:val="00C94B28"/>
    <w:rsid w:val="00CA37D1"/>
    <w:rsid w:val="00CA6C36"/>
    <w:rsid w:val="00CB109D"/>
    <w:rsid w:val="00CC533B"/>
    <w:rsid w:val="00CD1FE2"/>
    <w:rsid w:val="00CD594C"/>
    <w:rsid w:val="00CD6410"/>
    <w:rsid w:val="00CE187B"/>
    <w:rsid w:val="00CE1E3E"/>
    <w:rsid w:val="00CE50BE"/>
    <w:rsid w:val="00CF2CD7"/>
    <w:rsid w:val="00CF6C1C"/>
    <w:rsid w:val="00D111D3"/>
    <w:rsid w:val="00D15ADB"/>
    <w:rsid w:val="00D17381"/>
    <w:rsid w:val="00D202D2"/>
    <w:rsid w:val="00D21BF6"/>
    <w:rsid w:val="00D22EBE"/>
    <w:rsid w:val="00D36476"/>
    <w:rsid w:val="00D44A09"/>
    <w:rsid w:val="00D45025"/>
    <w:rsid w:val="00D56053"/>
    <w:rsid w:val="00D6122E"/>
    <w:rsid w:val="00D67503"/>
    <w:rsid w:val="00D814C9"/>
    <w:rsid w:val="00D8503C"/>
    <w:rsid w:val="00D90A9C"/>
    <w:rsid w:val="00D94590"/>
    <w:rsid w:val="00D94C30"/>
    <w:rsid w:val="00D973E0"/>
    <w:rsid w:val="00DB2169"/>
    <w:rsid w:val="00DC3B4D"/>
    <w:rsid w:val="00DC50FC"/>
    <w:rsid w:val="00DC5113"/>
    <w:rsid w:val="00DD1FAC"/>
    <w:rsid w:val="00DD3CAA"/>
    <w:rsid w:val="00DD432F"/>
    <w:rsid w:val="00DD6585"/>
    <w:rsid w:val="00DE4526"/>
    <w:rsid w:val="00DE64E6"/>
    <w:rsid w:val="00DE67DD"/>
    <w:rsid w:val="00DE6B70"/>
    <w:rsid w:val="00DF40FD"/>
    <w:rsid w:val="00DF521D"/>
    <w:rsid w:val="00DF79A0"/>
    <w:rsid w:val="00E025B5"/>
    <w:rsid w:val="00E03B4B"/>
    <w:rsid w:val="00E05D15"/>
    <w:rsid w:val="00E10B0D"/>
    <w:rsid w:val="00E12ED4"/>
    <w:rsid w:val="00E2286A"/>
    <w:rsid w:val="00E30D09"/>
    <w:rsid w:val="00E31B00"/>
    <w:rsid w:val="00E346C4"/>
    <w:rsid w:val="00E36B04"/>
    <w:rsid w:val="00E430BF"/>
    <w:rsid w:val="00E61B68"/>
    <w:rsid w:val="00E7163C"/>
    <w:rsid w:val="00E73A57"/>
    <w:rsid w:val="00E848E0"/>
    <w:rsid w:val="00E84FA9"/>
    <w:rsid w:val="00E94CBC"/>
    <w:rsid w:val="00EB50AB"/>
    <w:rsid w:val="00ED085B"/>
    <w:rsid w:val="00ED3082"/>
    <w:rsid w:val="00ED6214"/>
    <w:rsid w:val="00EE5E2F"/>
    <w:rsid w:val="00EF0F08"/>
    <w:rsid w:val="00EF309D"/>
    <w:rsid w:val="00EF4B9B"/>
    <w:rsid w:val="00F14D85"/>
    <w:rsid w:val="00F14FB4"/>
    <w:rsid w:val="00F20B58"/>
    <w:rsid w:val="00F237B0"/>
    <w:rsid w:val="00F410D2"/>
    <w:rsid w:val="00F47883"/>
    <w:rsid w:val="00F50F32"/>
    <w:rsid w:val="00F553BC"/>
    <w:rsid w:val="00F55929"/>
    <w:rsid w:val="00F56BDF"/>
    <w:rsid w:val="00F67691"/>
    <w:rsid w:val="00F71395"/>
    <w:rsid w:val="00F813E4"/>
    <w:rsid w:val="00FB55E7"/>
    <w:rsid w:val="00FC6AB3"/>
    <w:rsid w:val="00FC71AB"/>
    <w:rsid w:val="00FD0EDA"/>
    <w:rsid w:val="00FD2BB2"/>
    <w:rsid w:val="00FE0CBE"/>
    <w:rsid w:val="00FE169D"/>
    <w:rsid w:val="00FE2E14"/>
    <w:rsid w:val="00FE51A4"/>
    <w:rsid w:val="00FF39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193"/>
  </w:style>
  <w:style w:type="paragraph" w:styleId="1">
    <w:name w:val="heading 1"/>
    <w:basedOn w:val="a"/>
    <w:next w:val="a"/>
    <w:link w:val="10"/>
    <w:uiPriority w:val="9"/>
    <w:qFormat/>
    <w:rsid w:val="00CD64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036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633EE5"/>
    <w:pPr>
      <w:keepNext/>
      <w:overflowPunct w:val="0"/>
      <w:autoSpaceDE w:val="0"/>
      <w:autoSpaceDN w:val="0"/>
      <w:adjustRightInd w:val="0"/>
      <w:spacing w:after="0" w:line="240" w:lineRule="auto"/>
      <w:ind w:firstLine="567"/>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633EE5"/>
    <w:rPr>
      <w:rFonts w:ascii="Times New Roman" w:eastAsia="Times New Roman" w:hAnsi="Times New Roman" w:cs="Times New Roman"/>
      <w:b/>
      <w:bCs/>
      <w:sz w:val="28"/>
      <w:szCs w:val="28"/>
      <w:lang w:eastAsia="ru-RU"/>
    </w:rPr>
  </w:style>
  <w:style w:type="paragraph" w:styleId="a3">
    <w:name w:val="Title"/>
    <w:basedOn w:val="a"/>
    <w:link w:val="a4"/>
    <w:uiPriority w:val="10"/>
    <w:qFormat/>
    <w:rsid w:val="00633EE5"/>
    <w:pPr>
      <w:overflowPunct w:val="0"/>
      <w:autoSpaceDE w:val="0"/>
      <w:autoSpaceDN w:val="0"/>
      <w:adjustRightInd w:val="0"/>
      <w:spacing w:after="0" w:line="240" w:lineRule="auto"/>
      <w:ind w:firstLine="567"/>
      <w:jc w:val="center"/>
    </w:pPr>
    <w:rPr>
      <w:rFonts w:ascii="Calibri" w:eastAsia="Times New Roman" w:hAnsi="Calibri" w:cs="Times New Roman"/>
      <w:b/>
      <w:sz w:val="28"/>
      <w:lang w:eastAsia="ru-RU"/>
    </w:rPr>
  </w:style>
  <w:style w:type="character" w:customStyle="1" w:styleId="a4">
    <w:name w:val="Название Знак"/>
    <w:basedOn w:val="a0"/>
    <w:link w:val="a3"/>
    <w:uiPriority w:val="10"/>
    <w:rsid w:val="00633EE5"/>
    <w:rPr>
      <w:rFonts w:ascii="Calibri" w:eastAsia="Times New Roman" w:hAnsi="Calibri" w:cs="Times New Roman"/>
      <w:b/>
      <w:sz w:val="28"/>
      <w:lang w:eastAsia="ru-RU"/>
    </w:rPr>
  </w:style>
  <w:style w:type="table" w:styleId="a5">
    <w:name w:val="Table Grid"/>
    <w:basedOn w:val="a1"/>
    <w:uiPriority w:val="59"/>
    <w:rsid w:val="00633EE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Subtitle"/>
    <w:basedOn w:val="a"/>
    <w:link w:val="a7"/>
    <w:uiPriority w:val="11"/>
    <w:qFormat/>
    <w:rsid w:val="00633EE5"/>
    <w:pPr>
      <w:spacing w:after="0" w:line="240" w:lineRule="auto"/>
      <w:ind w:firstLine="284"/>
      <w:jc w:val="center"/>
    </w:pPr>
    <w:rPr>
      <w:rFonts w:ascii="Times New Roman" w:eastAsia="Times New Roman" w:hAnsi="Times New Roman" w:cs="Times New Roman"/>
      <w:b/>
      <w:szCs w:val="20"/>
      <w:lang w:eastAsia="ru-RU"/>
    </w:rPr>
  </w:style>
  <w:style w:type="character" w:customStyle="1" w:styleId="a7">
    <w:name w:val="Подзаголовок Знак"/>
    <w:basedOn w:val="a0"/>
    <w:link w:val="a6"/>
    <w:uiPriority w:val="11"/>
    <w:rsid w:val="00633EE5"/>
    <w:rPr>
      <w:rFonts w:ascii="Times New Roman" w:eastAsia="Times New Roman" w:hAnsi="Times New Roman" w:cs="Times New Roman"/>
      <w:b/>
      <w:szCs w:val="20"/>
      <w:lang w:eastAsia="ru-RU"/>
    </w:rPr>
  </w:style>
  <w:style w:type="paragraph" w:styleId="a8">
    <w:name w:val="List Paragraph"/>
    <w:basedOn w:val="a"/>
    <w:uiPriority w:val="34"/>
    <w:qFormat/>
    <w:rsid w:val="00633EE5"/>
    <w:pPr>
      <w:spacing w:after="0" w:line="240" w:lineRule="auto"/>
      <w:ind w:left="720"/>
      <w:contextualSpacing/>
    </w:pPr>
    <w:rPr>
      <w:rFonts w:ascii="Georgia" w:eastAsia="Times New Roman" w:hAnsi="Georgia" w:cs="Times New Roman"/>
      <w:color w:val="000000"/>
      <w:sz w:val="28"/>
      <w:szCs w:val="18"/>
      <w:lang w:eastAsia="ru-RU"/>
    </w:rPr>
  </w:style>
  <w:style w:type="paragraph" w:styleId="a9">
    <w:name w:val="Normal (Web)"/>
    <w:basedOn w:val="a"/>
    <w:uiPriority w:val="99"/>
    <w:unhideWhenUsed/>
    <w:rsid w:val="00633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aliases w:val="Знак,список,Footnote Text Char1,Footnote Text Char3 Char,Footnote Text Char2 Char Char,Footnote Text Char1 Char1 Char Char,ft Char1 Char Char Char,Footnote Text Char1 Char Char Char Char,Footnote Text Char Char1 Char Char Char Char,ft"/>
    <w:basedOn w:val="a"/>
    <w:link w:val="ab"/>
    <w:uiPriority w:val="99"/>
    <w:unhideWhenUsed/>
    <w:rsid w:val="00633EE5"/>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список Знак,Footnote Text Char1 Знак,Footnote Text Char3 Char Знак,Footnote Text Char2 Char Char Знак,Footnote Text Char1 Char1 Char Char Знак,ft Char1 Char Char Char Знак,Footnote Text Char1 Char Char Char Char Знак,ft Знак"/>
    <w:basedOn w:val="a0"/>
    <w:link w:val="aa"/>
    <w:uiPriority w:val="99"/>
    <w:rsid w:val="00633EE5"/>
    <w:rPr>
      <w:rFonts w:ascii="Calibri" w:eastAsia="Times New Roman" w:hAnsi="Calibri" w:cs="Times New Roman"/>
      <w:sz w:val="20"/>
      <w:szCs w:val="20"/>
    </w:rPr>
  </w:style>
  <w:style w:type="character" w:styleId="ac">
    <w:name w:val="footnote reference"/>
    <w:basedOn w:val="a0"/>
    <w:uiPriority w:val="99"/>
    <w:semiHidden/>
    <w:unhideWhenUsed/>
    <w:rsid w:val="00633EE5"/>
    <w:rPr>
      <w:rFonts w:cs="Times New Roman"/>
      <w:vertAlign w:val="superscript"/>
    </w:rPr>
  </w:style>
  <w:style w:type="paragraph" w:styleId="ad">
    <w:name w:val="header"/>
    <w:basedOn w:val="a"/>
    <w:link w:val="ae"/>
    <w:uiPriority w:val="99"/>
    <w:unhideWhenUsed/>
    <w:rsid w:val="00633EE5"/>
    <w:pPr>
      <w:tabs>
        <w:tab w:val="center" w:pos="4677"/>
        <w:tab w:val="right" w:pos="9355"/>
      </w:tabs>
      <w:spacing w:after="0" w:line="240" w:lineRule="auto"/>
    </w:pPr>
    <w:rPr>
      <w:rFonts w:ascii="Georgia" w:eastAsia="Times New Roman" w:hAnsi="Georgia" w:cs="Times New Roman"/>
      <w:color w:val="000000"/>
      <w:sz w:val="28"/>
      <w:szCs w:val="18"/>
      <w:lang w:eastAsia="ru-RU"/>
    </w:rPr>
  </w:style>
  <w:style w:type="character" w:customStyle="1" w:styleId="ae">
    <w:name w:val="Верхний колонтитул Знак"/>
    <w:basedOn w:val="a0"/>
    <w:link w:val="ad"/>
    <w:uiPriority w:val="99"/>
    <w:rsid w:val="00633EE5"/>
    <w:rPr>
      <w:rFonts w:ascii="Georgia" w:eastAsia="Times New Roman" w:hAnsi="Georgia" w:cs="Times New Roman"/>
      <w:color w:val="000000"/>
      <w:sz w:val="28"/>
      <w:szCs w:val="18"/>
      <w:lang w:eastAsia="ru-RU"/>
    </w:rPr>
  </w:style>
  <w:style w:type="paragraph" w:styleId="af">
    <w:name w:val="footer"/>
    <w:basedOn w:val="a"/>
    <w:link w:val="af0"/>
    <w:uiPriority w:val="99"/>
    <w:unhideWhenUsed/>
    <w:rsid w:val="00633EE5"/>
    <w:pPr>
      <w:tabs>
        <w:tab w:val="center" w:pos="4677"/>
        <w:tab w:val="right" w:pos="9355"/>
      </w:tabs>
      <w:spacing w:after="0" w:line="240" w:lineRule="auto"/>
    </w:pPr>
    <w:rPr>
      <w:rFonts w:ascii="Georgia" w:eastAsia="Times New Roman" w:hAnsi="Georgia" w:cs="Times New Roman"/>
      <w:color w:val="000000"/>
      <w:sz w:val="28"/>
      <w:szCs w:val="18"/>
      <w:lang w:eastAsia="ru-RU"/>
    </w:rPr>
  </w:style>
  <w:style w:type="character" w:customStyle="1" w:styleId="af0">
    <w:name w:val="Нижний колонтитул Знак"/>
    <w:basedOn w:val="a0"/>
    <w:link w:val="af"/>
    <w:uiPriority w:val="99"/>
    <w:rsid w:val="00633EE5"/>
    <w:rPr>
      <w:rFonts w:ascii="Georgia" w:eastAsia="Times New Roman" w:hAnsi="Georgia" w:cs="Times New Roman"/>
      <w:color w:val="000000"/>
      <w:sz w:val="28"/>
      <w:szCs w:val="18"/>
      <w:lang w:eastAsia="ru-RU"/>
    </w:rPr>
  </w:style>
  <w:style w:type="character" w:styleId="af1">
    <w:name w:val="Hyperlink"/>
    <w:basedOn w:val="a0"/>
    <w:uiPriority w:val="99"/>
    <w:rsid w:val="00633EE5"/>
    <w:rPr>
      <w:rFonts w:cs="Times New Roman"/>
      <w:color w:val="0000FF"/>
      <w:u w:val="single"/>
    </w:rPr>
  </w:style>
  <w:style w:type="character" w:customStyle="1" w:styleId="apple-converted-space">
    <w:name w:val="apple-converted-space"/>
    <w:basedOn w:val="a0"/>
    <w:rsid w:val="004A7F8C"/>
  </w:style>
  <w:style w:type="character" w:styleId="af2">
    <w:name w:val="Strong"/>
    <w:basedOn w:val="a0"/>
    <w:uiPriority w:val="22"/>
    <w:qFormat/>
    <w:rsid w:val="004A7F8C"/>
    <w:rPr>
      <w:b/>
      <w:bCs/>
    </w:rPr>
  </w:style>
  <w:style w:type="character" w:styleId="af3">
    <w:name w:val="Emphasis"/>
    <w:basedOn w:val="a0"/>
    <w:uiPriority w:val="20"/>
    <w:qFormat/>
    <w:rsid w:val="004A7F8C"/>
    <w:rPr>
      <w:i/>
      <w:iCs/>
    </w:rPr>
  </w:style>
  <w:style w:type="character" w:customStyle="1" w:styleId="20">
    <w:name w:val="Заголовок 2 Знак"/>
    <w:basedOn w:val="a0"/>
    <w:link w:val="2"/>
    <w:uiPriority w:val="9"/>
    <w:rsid w:val="0070365F"/>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70365F"/>
  </w:style>
  <w:style w:type="paragraph" w:customStyle="1" w:styleId="Style25">
    <w:name w:val="Style25"/>
    <w:basedOn w:val="a"/>
    <w:uiPriority w:val="99"/>
    <w:rsid w:val="00CD64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CD64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4">
    <w:name w:val="Style4"/>
    <w:basedOn w:val="a"/>
    <w:uiPriority w:val="99"/>
    <w:rsid w:val="00CD6410"/>
    <w:pPr>
      <w:widowControl w:val="0"/>
      <w:autoSpaceDE w:val="0"/>
      <w:autoSpaceDN w:val="0"/>
      <w:adjustRightInd w:val="0"/>
      <w:spacing w:after="0" w:line="224" w:lineRule="exact"/>
      <w:ind w:firstLine="341"/>
      <w:jc w:val="both"/>
    </w:pPr>
    <w:rPr>
      <w:rFonts w:ascii="Times New Roman" w:eastAsia="Times New Roman" w:hAnsi="Times New Roman" w:cs="Times New Roman"/>
      <w:sz w:val="24"/>
      <w:szCs w:val="24"/>
      <w:lang w:eastAsia="ru-RU"/>
    </w:rPr>
  </w:style>
  <w:style w:type="character" w:customStyle="1" w:styleId="FontStyle32">
    <w:name w:val="Font Style32"/>
    <w:basedOn w:val="a0"/>
    <w:rsid w:val="00CD6410"/>
    <w:rPr>
      <w:rFonts w:ascii="Times New Roman" w:hAnsi="Times New Roman" w:cs="Times New Roman" w:hint="default"/>
      <w:sz w:val="22"/>
      <w:szCs w:val="22"/>
    </w:rPr>
  </w:style>
  <w:style w:type="character" w:customStyle="1" w:styleId="10">
    <w:name w:val="Заголовок 1 Знак"/>
    <w:basedOn w:val="a0"/>
    <w:link w:val="1"/>
    <w:uiPriority w:val="9"/>
    <w:rsid w:val="00CD6410"/>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semiHidden/>
    <w:unhideWhenUsed/>
    <w:rsid w:val="00CD6410"/>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semiHidden/>
    <w:rsid w:val="00CD6410"/>
    <w:rPr>
      <w:rFonts w:ascii="Times New Roman" w:eastAsia="Times New Roman" w:hAnsi="Times New Roman" w:cs="Times New Roman"/>
      <w:sz w:val="20"/>
      <w:szCs w:val="20"/>
      <w:lang w:eastAsia="ru-RU"/>
    </w:rPr>
  </w:style>
  <w:style w:type="paragraph" w:styleId="af4">
    <w:name w:val="endnote text"/>
    <w:basedOn w:val="a"/>
    <w:link w:val="af5"/>
    <w:uiPriority w:val="99"/>
    <w:semiHidden/>
    <w:unhideWhenUsed/>
    <w:rsid w:val="008D35E1"/>
    <w:pPr>
      <w:spacing w:after="0" w:line="240" w:lineRule="auto"/>
    </w:pPr>
    <w:rPr>
      <w:sz w:val="20"/>
      <w:szCs w:val="20"/>
    </w:rPr>
  </w:style>
  <w:style w:type="character" w:customStyle="1" w:styleId="af5">
    <w:name w:val="Текст концевой сноски Знак"/>
    <w:basedOn w:val="a0"/>
    <w:link w:val="af4"/>
    <w:uiPriority w:val="99"/>
    <w:semiHidden/>
    <w:rsid w:val="008D35E1"/>
    <w:rPr>
      <w:sz w:val="20"/>
      <w:szCs w:val="20"/>
    </w:rPr>
  </w:style>
  <w:style w:type="character" w:styleId="af6">
    <w:name w:val="endnote reference"/>
    <w:basedOn w:val="a0"/>
    <w:uiPriority w:val="99"/>
    <w:semiHidden/>
    <w:unhideWhenUsed/>
    <w:rsid w:val="008D35E1"/>
    <w:rPr>
      <w:vertAlign w:val="superscript"/>
    </w:rPr>
  </w:style>
  <w:style w:type="paragraph" w:customStyle="1" w:styleId="f">
    <w:name w:val="f"/>
    <w:basedOn w:val="a"/>
    <w:rsid w:val="00B755F0"/>
    <w:pPr>
      <w:spacing w:after="0" w:line="240" w:lineRule="auto"/>
      <w:ind w:left="480"/>
      <w:jc w:val="both"/>
    </w:pPr>
    <w:rPr>
      <w:rFonts w:ascii="Times New Roman" w:eastAsia="Times New Roman" w:hAnsi="Times New Roman" w:cs="Times New Roman"/>
      <w:sz w:val="24"/>
      <w:szCs w:val="24"/>
      <w:lang w:eastAsia="ru-RU"/>
    </w:rPr>
  </w:style>
  <w:style w:type="character" w:customStyle="1" w:styleId="af7">
    <w:name w:val="Сноска_"/>
    <w:link w:val="11"/>
    <w:locked/>
    <w:rsid w:val="00B755F0"/>
    <w:rPr>
      <w:b/>
      <w:sz w:val="18"/>
      <w:shd w:val="clear" w:color="auto" w:fill="FFFFFF"/>
    </w:rPr>
  </w:style>
  <w:style w:type="paragraph" w:customStyle="1" w:styleId="11">
    <w:name w:val="Сноска1"/>
    <w:basedOn w:val="a"/>
    <w:link w:val="af7"/>
    <w:rsid w:val="00B755F0"/>
    <w:pPr>
      <w:shd w:val="clear" w:color="auto" w:fill="FFFFFF"/>
      <w:spacing w:after="0" w:line="230" w:lineRule="exact"/>
    </w:pPr>
    <w:rPr>
      <w:b/>
      <w:sz w:val="18"/>
    </w:rPr>
  </w:style>
  <w:style w:type="character" w:styleId="af8">
    <w:name w:val="Placeholder Text"/>
    <w:basedOn w:val="a0"/>
    <w:uiPriority w:val="99"/>
    <w:semiHidden/>
    <w:rsid w:val="00E05D15"/>
    <w:rPr>
      <w:color w:val="808080"/>
    </w:rPr>
  </w:style>
  <w:style w:type="paragraph" w:styleId="af9">
    <w:name w:val="Balloon Text"/>
    <w:basedOn w:val="a"/>
    <w:link w:val="afa"/>
    <w:uiPriority w:val="99"/>
    <w:semiHidden/>
    <w:unhideWhenUsed/>
    <w:rsid w:val="00E05D1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E05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27881">
      <w:bodyDiv w:val="1"/>
      <w:marLeft w:val="0"/>
      <w:marRight w:val="0"/>
      <w:marTop w:val="0"/>
      <w:marBottom w:val="0"/>
      <w:divBdr>
        <w:top w:val="none" w:sz="0" w:space="0" w:color="auto"/>
        <w:left w:val="none" w:sz="0" w:space="0" w:color="auto"/>
        <w:bottom w:val="none" w:sz="0" w:space="0" w:color="auto"/>
        <w:right w:val="none" w:sz="0" w:space="0" w:color="auto"/>
      </w:divBdr>
    </w:div>
    <w:div w:id="78137316">
      <w:bodyDiv w:val="1"/>
      <w:marLeft w:val="0"/>
      <w:marRight w:val="0"/>
      <w:marTop w:val="0"/>
      <w:marBottom w:val="0"/>
      <w:divBdr>
        <w:top w:val="none" w:sz="0" w:space="0" w:color="auto"/>
        <w:left w:val="none" w:sz="0" w:space="0" w:color="auto"/>
        <w:bottom w:val="none" w:sz="0" w:space="0" w:color="auto"/>
        <w:right w:val="none" w:sz="0" w:space="0" w:color="auto"/>
      </w:divBdr>
    </w:div>
    <w:div w:id="294414160">
      <w:bodyDiv w:val="1"/>
      <w:marLeft w:val="0"/>
      <w:marRight w:val="0"/>
      <w:marTop w:val="0"/>
      <w:marBottom w:val="0"/>
      <w:divBdr>
        <w:top w:val="none" w:sz="0" w:space="0" w:color="auto"/>
        <w:left w:val="none" w:sz="0" w:space="0" w:color="auto"/>
        <w:bottom w:val="none" w:sz="0" w:space="0" w:color="auto"/>
        <w:right w:val="none" w:sz="0" w:space="0" w:color="auto"/>
      </w:divBdr>
    </w:div>
    <w:div w:id="461191613">
      <w:bodyDiv w:val="1"/>
      <w:marLeft w:val="0"/>
      <w:marRight w:val="0"/>
      <w:marTop w:val="0"/>
      <w:marBottom w:val="0"/>
      <w:divBdr>
        <w:top w:val="none" w:sz="0" w:space="0" w:color="auto"/>
        <w:left w:val="none" w:sz="0" w:space="0" w:color="auto"/>
        <w:bottom w:val="none" w:sz="0" w:space="0" w:color="auto"/>
        <w:right w:val="none" w:sz="0" w:space="0" w:color="auto"/>
      </w:divBdr>
    </w:div>
    <w:div w:id="522473196">
      <w:bodyDiv w:val="1"/>
      <w:marLeft w:val="0"/>
      <w:marRight w:val="0"/>
      <w:marTop w:val="0"/>
      <w:marBottom w:val="0"/>
      <w:divBdr>
        <w:top w:val="none" w:sz="0" w:space="0" w:color="auto"/>
        <w:left w:val="none" w:sz="0" w:space="0" w:color="auto"/>
        <w:bottom w:val="none" w:sz="0" w:space="0" w:color="auto"/>
        <w:right w:val="none" w:sz="0" w:space="0" w:color="auto"/>
      </w:divBdr>
    </w:div>
    <w:div w:id="530729824">
      <w:bodyDiv w:val="1"/>
      <w:marLeft w:val="0"/>
      <w:marRight w:val="0"/>
      <w:marTop w:val="0"/>
      <w:marBottom w:val="0"/>
      <w:divBdr>
        <w:top w:val="none" w:sz="0" w:space="0" w:color="auto"/>
        <w:left w:val="none" w:sz="0" w:space="0" w:color="auto"/>
        <w:bottom w:val="none" w:sz="0" w:space="0" w:color="auto"/>
        <w:right w:val="none" w:sz="0" w:space="0" w:color="auto"/>
      </w:divBdr>
    </w:div>
    <w:div w:id="758137094">
      <w:bodyDiv w:val="1"/>
      <w:marLeft w:val="0"/>
      <w:marRight w:val="0"/>
      <w:marTop w:val="0"/>
      <w:marBottom w:val="0"/>
      <w:divBdr>
        <w:top w:val="none" w:sz="0" w:space="0" w:color="auto"/>
        <w:left w:val="none" w:sz="0" w:space="0" w:color="auto"/>
        <w:bottom w:val="none" w:sz="0" w:space="0" w:color="auto"/>
        <w:right w:val="none" w:sz="0" w:space="0" w:color="auto"/>
      </w:divBdr>
    </w:div>
    <w:div w:id="1033457212">
      <w:bodyDiv w:val="1"/>
      <w:marLeft w:val="0"/>
      <w:marRight w:val="0"/>
      <w:marTop w:val="0"/>
      <w:marBottom w:val="0"/>
      <w:divBdr>
        <w:top w:val="none" w:sz="0" w:space="0" w:color="auto"/>
        <w:left w:val="none" w:sz="0" w:space="0" w:color="auto"/>
        <w:bottom w:val="none" w:sz="0" w:space="0" w:color="auto"/>
        <w:right w:val="none" w:sz="0" w:space="0" w:color="auto"/>
      </w:divBdr>
    </w:div>
    <w:div w:id="1069690503">
      <w:bodyDiv w:val="1"/>
      <w:marLeft w:val="0"/>
      <w:marRight w:val="0"/>
      <w:marTop w:val="0"/>
      <w:marBottom w:val="0"/>
      <w:divBdr>
        <w:top w:val="none" w:sz="0" w:space="0" w:color="auto"/>
        <w:left w:val="none" w:sz="0" w:space="0" w:color="auto"/>
        <w:bottom w:val="none" w:sz="0" w:space="0" w:color="auto"/>
        <w:right w:val="none" w:sz="0" w:space="0" w:color="auto"/>
      </w:divBdr>
    </w:div>
    <w:div w:id="1352415897">
      <w:bodyDiv w:val="1"/>
      <w:marLeft w:val="0"/>
      <w:marRight w:val="0"/>
      <w:marTop w:val="0"/>
      <w:marBottom w:val="0"/>
      <w:divBdr>
        <w:top w:val="none" w:sz="0" w:space="0" w:color="auto"/>
        <w:left w:val="none" w:sz="0" w:space="0" w:color="auto"/>
        <w:bottom w:val="none" w:sz="0" w:space="0" w:color="auto"/>
        <w:right w:val="none" w:sz="0" w:space="0" w:color="auto"/>
      </w:divBdr>
    </w:div>
    <w:div w:id="1356736054">
      <w:bodyDiv w:val="1"/>
      <w:marLeft w:val="0"/>
      <w:marRight w:val="0"/>
      <w:marTop w:val="0"/>
      <w:marBottom w:val="0"/>
      <w:divBdr>
        <w:top w:val="none" w:sz="0" w:space="0" w:color="auto"/>
        <w:left w:val="none" w:sz="0" w:space="0" w:color="auto"/>
        <w:bottom w:val="none" w:sz="0" w:space="0" w:color="auto"/>
        <w:right w:val="none" w:sz="0" w:space="0" w:color="auto"/>
      </w:divBdr>
    </w:div>
    <w:div w:id="1541437125">
      <w:bodyDiv w:val="1"/>
      <w:marLeft w:val="0"/>
      <w:marRight w:val="0"/>
      <w:marTop w:val="0"/>
      <w:marBottom w:val="0"/>
      <w:divBdr>
        <w:top w:val="none" w:sz="0" w:space="0" w:color="auto"/>
        <w:left w:val="none" w:sz="0" w:space="0" w:color="auto"/>
        <w:bottom w:val="none" w:sz="0" w:space="0" w:color="auto"/>
        <w:right w:val="none" w:sz="0" w:space="0" w:color="auto"/>
      </w:divBdr>
    </w:div>
    <w:div w:id="1557281210">
      <w:bodyDiv w:val="1"/>
      <w:marLeft w:val="0"/>
      <w:marRight w:val="0"/>
      <w:marTop w:val="0"/>
      <w:marBottom w:val="0"/>
      <w:divBdr>
        <w:top w:val="none" w:sz="0" w:space="0" w:color="auto"/>
        <w:left w:val="none" w:sz="0" w:space="0" w:color="auto"/>
        <w:bottom w:val="none" w:sz="0" w:space="0" w:color="auto"/>
        <w:right w:val="none" w:sz="0" w:space="0" w:color="auto"/>
      </w:divBdr>
    </w:div>
    <w:div w:id="1570921313">
      <w:bodyDiv w:val="1"/>
      <w:marLeft w:val="0"/>
      <w:marRight w:val="0"/>
      <w:marTop w:val="0"/>
      <w:marBottom w:val="0"/>
      <w:divBdr>
        <w:top w:val="none" w:sz="0" w:space="0" w:color="auto"/>
        <w:left w:val="none" w:sz="0" w:space="0" w:color="auto"/>
        <w:bottom w:val="none" w:sz="0" w:space="0" w:color="auto"/>
        <w:right w:val="none" w:sz="0" w:space="0" w:color="auto"/>
      </w:divBdr>
    </w:div>
    <w:div w:id="1735277164">
      <w:bodyDiv w:val="1"/>
      <w:marLeft w:val="0"/>
      <w:marRight w:val="0"/>
      <w:marTop w:val="0"/>
      <w:marBottom w:val="0"/>
      <w:divBdr>
        <w:top w:val="none" w:sz="0" w:space="0" w:color="auto"/>
        <w:left w:val="none" w:sz="0" w:space="0" w:color="auto"/>
        <w:bottom w:val="none" w:sz="0" w:space="0" w:color="auto"/>
        <w:right w:val="none" w:sz="0" w:space="0" w:color="auto"/>
      </w:divBdr>
    </w:div>
    <w:div w:id="1823691714">
      <w:bodyDiv w:val="1"/>
      <w:marLeft w:val="0"/>
      <w:marRight w:val="0"/>
      <w:marTop w:val="0"/>
      <w:marBottom w:val="0"/>
      <w:divBdr>
        <w:top w:val="none" w:sz="0" w:space="0" w:color="auto"/>
        <w:left w:val="none" w:sz="0" w:space="0" w:color="auto"/>
        <w:bottom w:val="none" w:sz="0" w:space="0" w:color="auto"/>
        <w:right w:val="none" w:sz="0" w:space="0" w:color="auto"/>
      </w:divBdr>
    </w:div>
    <w:div w:id="1826974431">
      <w:bodyDiv w:val="1"/>
      <w:marLeft w:val="0"/>
      <w:marRight w:val="0"/>
      <w:marTop w:val="0"/>
      <w:marBottom w:val="0"/>
      <w:divBdr>
        <w:top w:val="none" w:sz="0" w:space="0" w:color="auto"/>
        <w:left w:val="none" w:sz="0" w:space="0" w:color="auto"/>
        <w:bottom w:val="none" w:sz="0" w:space="0" w:color="auto"/>
        <w:right w:val="none" w:sz="0" w:space="0" w:color="auto"/>
      </w:divBdr>
    </w:div>
    <w:div w:id="1860123707">
      <w:bodyDiv w:val="1"/>
      <w:marLeft w:val="0"/>
      <w:marRight w:val="0"/>
      <w:marTop w:val="0"/>
      <w:marBottom w:val="0"/>
      <w:divBdr>
        <w:top w:val="none" w:sz="0" w:space="0" w:color="auto"/>
        <w:left w:val="none" w:sz="0" w:space="0" w:color="auto"/>
        <w:bottom w:val="none" w:sz="0" w:space="0" w:color="auto"/>
        <w:right w:val="none" w:sz="0" w:space="0" w:color="auto"/>
      </w:divBdr>
    </w:div>
    <w:div w:id="20386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2903-0652-4873-8EC0-D8FB5F52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34</Pages>
  <Words>7335</Words>
  <Characters>41814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Роман</cp:lastModifiedBy>
  <cp:revision>83</cp:revision>
  <dcterms:created xsi:type="dcterms:W3CDTF">2017-05-08T11:06:00Z</dcterms:created>
  <dcterms:modified xsi:type="dcterms:W3CDTF">2018-06-30T10:14:00Z</dcterms:modified>
</cp:coreProperties>
</file>